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29" w:rsidRPr="00902A2A" w:rsidRDefault="008C4C15" w:rsidP="00834929">
      <w:pPr>
        <w:pStyle w:val="SemEspaamento"/>
        <w:jc w:val="center"/>
        <w:rPr>
          <w:rFonts w:ascii="Arial" w:hAnsi="Arial" w:cs="Arial"/>
          <w:b/>
          <w:sz w:val="24"/>
          <w:szCs w:val="24"/>
          <w:lang w:val="es-ES"/>
        </w:rPr>
      </w:pPr>
      <w:r w:rsidRPr="00902A2A">
        <w:rPr>
          <w:rFonts w:ascii="Arial" w:hAnsi="Arial" w:cs="Arial"/>
          <w:b/>
          <w:sz w:val="24"/>
          <w:szCs w:val="24"/>
          <w:lang w:val="es-ES"/>
        </w:rPr>
        <w:t xml:space="preserve">Título del </w:t>
      </w:r>
      <w:r w:rsidR="005A1A57" w:rsidRPr="00902A2A">
        <w:rPr>
          <w:rFonts w:ascii="Arial" w:hAnsi="Arial" w:cs="Arial"/>
          <w:b/>
          <w:sz w:val="24"/>
          <w:szCs w:val="24"/>
          <w:lang w:val="es-ES"/>
        </w:rPr>
        <w:t>trabajo</w:t>
      </w:r>
      <w:r w:rsidRPr="00902A2A">
        <w:rPr>
          <w:rFonts w:ascii="Arial" w:hAnsi="Arial" w:cs="Arial"/>
          <w:b/>
          <w:sz w:val="24"/>
          <w:szCs w:val="24"/>
          <w:lang w:val="es-ES"/>
        </w:rPr>
        <w:t xml:space="preserve"> </w:t>
      </w:r>
    </w:p>
    <w:p w:rsidR="00834929" w:rsidRPr="00902A2A" w:rsidRDefault="00834929" w:rsidP="00834929">
      <w:pPr>
        <w:pStyle w:val="SemEspaamento"/>
        <w:jc w:val="center"/>
        <w:rPr>
          <w:rFonts w:ascii="Arial" w:hAnsi="Arial" w:cs="Arial"/>
          <w:b/>
          <w:lang w:val="es-ES"/>
        </w:rPr>
      </w:pPr>
    </w:p>
    <w:p w:rsidR="00834929" w:rsidRPr="00902A2A" w:rsidRDefault="008C4C15" w:rsidP="00834929">
      <w:pPr>
        <w:pStyle w:val="SemEspaamento"/>
        <w:spacing w:after="120"/>
        <w:jc w:val="both"/>
        <w:rPr>
          <w:rFonts w:ascii="Arial" w:hAnsi="Arial" w:cs="Arial"/>
          <w:lang w:val="es-ES"/>
        </w:rPr>
      </w:pPr>
      <w:r w:rsidRPr="00902A2A">
        <w:rPr>
          <w:rFonts w:ascii="Arial" w:hAnsi="Arial" w:cs="Arial"/>
          <w:lang w:val="es-ES"/>
        </w:rPr>
        <w:t>Nombres</w:t>
      </w:r>
      <w:r w:rsidR="000B3ECF" w:rsidRPr="00902A2A">
        <w:rPr>
          <w:rFonts w:ascii="Arial" w:hAnsi="Arial" w:cs="Arial"/>
          <w:lang w:val="es-ES"/>
        </w:rPr>
        <w:t>1</w:t>
      </w:r>
      <w:r w:rsidRPr="00902A2A">
        <w:rPr>
          <w:rFonts w:ascii="Arial" w:hAnsi="Arial" w:cs="Arial"/>
          <w:lang w:val="es-ES"/>
        </w:rPr>
        <w:t xml:space="preserve"> Apellidos</w:t>
      </w:r>
      <w:r w:rsidR="000B3ECF" w:rsidRPr="00902A2A">
        <w:rPr>
          <w:rFonts w:ascii="Arial" w:hAnsi="Arial" w:cs="Arial"/>
          <w:lang w:val="es-ES"/>
        </w:rPr>
        <w:t>1</w:t>
      </w:r>
      <w:r w:rsidR="00834929" w:rsidRPr="00902A2A">
        <w:rPr>
          <w:rFonts w:ascii="Arial" w:hAnsi="Arial" w:cs="Arial"/>
          <w:lang w:val="es-ES"/>
        </w:rPr>
        <w:t xml:space="preserve">, </w:t>
      </w:r>
      <w:r w:rsidRPr="00902A2A">
        <w:rPr>
          <w:rFonts w:ascii="Arial" w:hAnsi="Arial" w:cs="Arial"/>
          <w:lang w:val="es-ES"/>
        </w:rPr>
        <w:t>Departamento</w:t>
      </w:r>
      <w:r w:rsidR="00834929" w:rsidRPr="00902A2A">
        <w:rPr>
          <w:rFonts w:ascii="Arial" w:hAnsi="Arial" w:cs="Arial"/>
          <w:lang w:val="es-ES"/>
        </w:rPr>
        <w:t xml:space="preserve">, </w:t>
      </w:r>
      <w:r w:rsidRPr="00902A2A">
        <w:rPr>
          <w:rFonts w:ascii="Arial" w:hAnsi="Arial" w:cs="Arial"/>
          <w:lang w:val="es-ES"/>
        </w:rPr>
        <w:t xml:space="preserve">Universidad u Organización, </w:t>
      </w:r>
      <w:r w:rsidR="0029383B" w:rsidRPr="00902A2A">
        <w:rPr>
          <w:rFonts w:ascii="Arial" w:hAnsi="Arial" w:cs="Arial"/>
          <w:lang w:val="es-ES"/>
        </w:rPr>
        <w:t>D</w:t>
      </w:r>
      <w:r w:rsidRPr="00902A2A">
        <w:rPr>
          <w:rFonts w:ascii="Arial" w:hAnsi="Arial" w:cs="Arial"/>
          <w:lang w:val="es-ES"/>
        </w:rPr>
        <w:t>irección, código postal, Ciudad, País</w:t>
      </w:r>
      <w:r w:rsidR="00834929" w:rsidRPr="00902A2A">
        <w:rPr>
          <w:rFonts w:ascii="Arial" w:hAnsi="Arial" w:cs="Arial"/>
          <w:lang w:val="es-ES"/>
        </w:rPr>
        <w:t>.</w:t>
      </w:r>
    </w:p>
    <w:p w:rsidR="008C4C15" w:rsidRPr="00902A2A" w:rsidRDefault="008C4C15" w:rsidP="008C4C15">
      <w:pPr>
        <w:pStyle w:val="SemEspaamento"/>
        <w:spacing w:after="120"/>
        <w:jc w:val="both"/>
        <w:rPr>
          <w:rFonts w:ascii="Arial" w:hAnsi="Arial" w:cs="Arial"/>
          <w:lang w:val="es-ES"/>
        </w:rPr>
      </w:pPr>
      <w:r w:rsidRPr="00902A2A">
        <w:rPr>
          <w:rFonts w:ascii="Arial" w:hAnsi="Arial" w:cs="Arial"/>
          <w:lang w:val="es-ES"/>
        </w:rPr>
        <w:t>Nombres</w:t>
      </w:r>
      <w:r w:rsidR="000B3ECF" w:rsidRPr="00902A2A">
        <w:rPr>
          <w:rFonts w:ascii="Arial" w:hAnsi="Arial" w:cs="Arial"/>
          <w:lang w:val="es-ES"/>
        </w:rPr>
        <w:t>2</w:t>
      </w:r>
      <w:r w:rsidRPr="00902A2A">
        <w:rPr>
          <w:rFonts w:ascii="Arial" w:hAnsi="Arial" w:cs="Arial"/>
          <w:lang w:val="es-ES"/>
        </w:rPr>
        <w:t xml:space="preserve"> Apellidos</w:t>
      </w:r>
      <w:r w:rsidR="000B3ECF" w:rsidRPr="00902A2A">
        <w:rPr>
          <w:rFonts w:ascii="Arial" w:hAnsi="Arial" w:cs="Arial"/>
          <w:lang w:val="es-ES"/>
        </w:rPr>
        <w:t>2</w:t>
      </w:r>
      <w:r w:rsidRPr="00902A2A">
        <w:rPr>
          <w:rFonts w:ascii="Arial" w:hAnsi="Arial" w:cs="Arial"/>
          <w:lang w:val="es-ES"/>
        </w:rPr>
        <w:t>, Departament</w:t>
      </w:r>
      <w:r w:rsidR="0029383B" w:rsidRPr="00902A2A">
        <w:rPr>
          <w:rFonts w:ascii="Arial" w:hAnsi="Arial" w:cs="Arial"/>
          <w:lang w:val="es-ES"/>
        </w:rPr>
        <w:t>o, Universidad u Organización, D</w:t>
      </w:r>
      <w:r w:rsidRPr="00902A2A">
        <w:rPr>
          <w:rFonts w:ascii="Arial" w:hAnsi="Arial" w:cs="Arial"/>
          <w:lang w:val="es-ES"/>
        </w:rPr>
        <w:t>irección, código postal, Ciudad, País.</w:t>
      </w:r>
    </w:p>
    <w:p w:rsidR="000B3ECF" w:rsidRPr="00902A2A" w:rsidRDefault="000B3ECF" w:rsidP="000B3ECF">
      <w:pPr>
        <w:pStyle w:val="SemEspaamento"/>
        <w:spacing w:after="120"/>
        <w:jc w:val="both"/>
        <w:rPr>
          <w:rFonts w:ascii="Arial" w:hAnsi="Arial" w:cs="Arial"/>
          <w:lang w:val="es-ES"/>
        </w:rPr>
      </w:pPr>
      <w:r w:rsidRPr="00902A2A">
        <w:rPr>
          <w:rFonts w:ascii="Arial" w:hAnsi="Arial" w:cs="Arial"/>
          <w:lang w:val="es-ES"/>
        </w:rPr>
        <w:t>Nombres3 Apellidos3</w:t>
      </w:r>
      <w:r w:rsidR="00395730" w:rsidRPr="00902A2A">
        <w:rPr>
          <w:rFonts w:ascii="Arial" w:hAnsi="Arial" w:cs="Arial"/>
          <w:lang w:val="es-ES"/>
        </w:rPr>
        <w:t>*</w:t>
      </w:r>
      <w:r w:rsidRPr="00902A2A">
        <w:rPr>
          <w:rFonts w:ascii="Arial" w:hAnsi="Arial" w:cs="Arial"/>
          <w:lang w:val="es-ES"/>
        </w:rPr>
        <w:t>, Departament</w:t>
      </w:r>
      <w:r w:rsidR="0029383B" w:rsidRPr="00902A2A">
        <w:rPr>
          <w:rFonts w:ascii="Arial" w:hAnsi="Arial" w:cs="Arial"/>
          <w:lang w:val="es-ES"/>
        </w:rPr>
        <w:t>o, Universidad u Organización, D</w:t>
      </w:r>
      <w:r w:rsidRPr="00902A2A">
        <w:rPr>
          <w:rFonts w:ascii="Arial" w:hAnsi="Arial" w:cs="Arial"/>
          <w:lang w:val="es-ES"/>
        </w:rPr>
        <w:t>irección, código postal, Ciudad, País.</w:t>
      </w:r>
    </w:p>
    <w:p w:rsidR="00834929" w:rsidRPr="00902A2A" w:rsidRDefault="000B3ECF" w:rsidP="00834929">
      <w:pPr>
        <w:pStyle w:val="SemEspaamento"/>
        <w:spacing w:after="120"/>
        <w:jc w:val="both"/>
        <w:rPr>
          <w:rFonts w:ascii="Arial" w:hAnsi="Arial" w:cs="Arial"/>
          <w:lang w:val="es-ES"/>
        </w:rPr>
      </w:pPr>
      <w:r w:rsidRPr="00902A2A">
        <w:rPr>
          <w:rFonts w:ascii="Arial" w:hAnsi="Arial" w:cs="Arial"/>
          <w:lang w:val="es-ES"/>
        </w:rPr>
        <w:t xml:space="preserve">* Autor de correspondencia: </w:t>
      </w:r>
      <w:hyperlink r:id="rId8" w:history="1">
        <w:r w:rsidR="0073537B" w:rsidRPr="00902A2A">
          <w:rPr>
            <w:rStyle w:val="Hyperlink"/>
            <w:rFonts w:ascii="Arial" w:hAnsi="Arial" w:cs="Arial"/>
            <w:lang w:val="es-ES"/>
          </w:rPr>
          <w:t>xxxx@gaam.com</w:t>
        </w:r>
      </w:hyperlink>
    </w:p>
    <w:p w:rsidR="00834929" w:rsidRPr="00902A2A" w:rsidRDefault="00834929" w:rsidP="00834929">
      <w:pPr>
        <w:pStyle w:val="SemEspaamento"/>
        <w:jc w:val="both"/>
        <w:rPr>
          <w:rFonts w:ascii="Arial" w:hAnsi="Arial" w:cs="Arial"/>
          <w:b/>
          <w:lang w:val="es-ES"/>
        </w:rPr>
      </w:pPr>
    </w:p>
    <w:p w:rsidR="00CC2D70" w:rsidRPr="00902A2A" w:rsidRDefault="00CC2D70" w:rsidP="00CC2D70">
      <w:pPr>
        <w:pStyle w:val="SemEspaamento"/>
        <w:jc w:val="both"/>
        <w:rPr>
          <w:rFonts w:ascii="Arial" w:hAnsi="Arial" w:cs="Arial"/>
          <w:lang w:val="es-ES"/>
        </w:rPr>
      </w:pPr>
      <w:r w:rsidRPr="00902A2A">
        <w:rPr>
          <w:rFonts w:ascii="Arial" w:hAnsi="Arial" w:cs="Arial"/>
          <w:b/>
          <w:lang w:val="es-ES"/>
        </w:rPr>
        <w:t>Resumen</w:t>
      </w:r>
    </w:p>
    <w:p w:rsidR="00CC2D70" w:rsidRPr="00902A2A" w:rsidRDefault="00CC2D70" w:rsidP="00CC2D70">
      <w:pPr>
        <w:pStyle w:val="SemEspaamento"/>
        <w:jc w:val="both"/>
        <w:rPr>
          <w:rFonts w:ascii="Arial" w:hAnsi="Arial" w:cs="Arial"/>
          <w:lang w:val="es-ES"/>
        </w:rPr>
      </w:pPr>
      <w:r w:rsidRPr="00902A2A">
        <w:rPr>
          <w:rFonts w:ascii="Arial" w:hAnsi="Arial" w:cs="Arial"/>
          <w:lang w:val="es-ES"/>
        </w:rPr>
        <w:t xml:space="preserve">En esta sección deberá describir de forma breve los aspectos más importantes y/o resaltantes de su manuscrito. No se exceda de 250 palabras. </w:t>
      </w:r>
    </w:p>
    <w:p w:rsidR="00CC2D70" w:rsidRPr="00902A2A" w:rsidRDefault="00CC2D70" w:rsidP="00CC2D70">
      <w:pPr>
        <w:pStyle w:val="SemEspaamento"/>
        <w:jc w:val="both"/>
        <w:rPr>
          <w:rFonts w:ascii="Arial" w:hAnsi="Arial" w:cs="Arial"/>
          <w:b/>
          <w:lang w:val="es-ES"/>
        </w:rPr>
      </w:pPr>
    </w:p>
    <w:p w:rsidR="00CC2D70" w:rsidRPr="00902A2A" w:rsidRDefault="00CC2D70" w:rsidP="00CC2D70">
      <w:pPr>
        <w:pStyle w:val="SemEspaamento"/>
        <w:jc w:val="both"/>
        <w:rPr>
          <w:rFonts w:ascii="Arial" w:hAnsi="Arial" w:cs="Arial"/>
          <w:lang w:val="es-ES"/>
        </w:rPr>
      </w:pPr>
      <w:r w:rsidRPr="00902A2A">
        <w:rPr>
          <w:rFonts w:ascii="Arial" w:hAnsi="Arial" w:cs="Arial"/>
          <w:b/>
          <w:lang w:val="es-ES"/>
        </w:rPr>
        <w:t>Palabras clave:</w:t>
      </w:r>
      <w:r w:rsidRPr="00902A2A">
        <w:rPr>
          <w:rFonts w:ascii="Arial" w:hAnsi="Arial" w:cs="Arial"/>
          <w:lang w:val="es-ES"/>
        </w:rPr>
        <w:t xml:space="preserve"> Escriba un mínimo de 4 y un máximo de 6 palabras clave, separadas con una coma entre ellas. Ordénelas por orden alfabético.  </w:t>
      </w:r>
    </w:p>
    <w:p w:rsidR="00CC2D70" w:rsidRPr="00902A2A" w:rsidRDefault="00CC2D70" w:rsidP="00CC2D70">
      <w:pPr>
        <w:pStyle w:val="SemEspaamento"/>
        <w:jc w:val="both"/>
        <w:rPr>
          <w:rFonts w:ascii="Arial" w:hAnsi="Arial" w:cs="Arial"/>
          <w:lang w:val="es-ES"/>
        </w:rPr>
      </w:pPr>
    </w:p>
    <w:p w:rsidR="00CC2D70" w:rsidRPr="00902A2A" w:rsidRDefault="00CC2D70" w:rsidP="00834929">
      <w:pPr>
        <w:pStyle w:val="SemEspaamento"/>
        <w:jc w:val="both"/>
        <w:rPr>
          <w:rFonts w:ascii="Arial" w:hAnsi="Arial" w:cs="Arial"/>
          <w:b/>
          <w:lang w:val="es-ES"/>
        </w:rPr>
      </w:pPr>
    </w:p>
    <w:p w:rsidR="00834929" w:rsidRPr="00902A2A" w:rsidRDefault="00537D53" w:rsidP="00834929">
      <w:pPr>
        <w:pStyle w:val="SemEspaamento"/>
        <w:jc w:val="both"/>
        <w:rPr>
          <w:rFonts w:ascii="Arial" w:hAnsi="Arial" w:cs="Arial"/>
          <w:b/>
          <w:lang w:val="es-ES"/>
        </w:rPr>
      </w:pPr>
      <w:r w:rsidRPr="00902A2A">
        <w:rPr>
          <w:rFonts w:ascii="Arial" w:hAnsi="Arial" w:cs="Arial"/>
          <w:b/>
          <w:lang w:val="es-ES"/>
        </w:rPr>
        <w:t>1. Introducción</w:t>
      </w:r>
    </w:p>
    <w:p w:rsidR="00683973" w:rsidRPr="00902A2A" w:rsidRDefault="00683973" w:rsidP="00683973">
      <w:pPr>
        <w:pStyle w:val="SemEspaamento"/>
        <w:ind w:firstLine="708"/>
        <w:jc w:val="both"/>
        <w:rPr>
          <w:rFonts w:ascii="Arial" w:hAnsi="Arial" w:cs="Arial"/>
          <w:lang w:val="es-ES"/>
        </w:rPr>
      </w:pPr>
    </w:p>
    <w:p w:rsidR="00834929" w:rsidRPr="00902A2A" w:rsidRDefault="00683973" w:rsidP="00CC2D70">
      <w:pPr>
        <w:pStyle w:val="SemEspaamento"/>
        <w:jc w:val="both"/>
        <w:rPr>
          <w:rFonts w:ascii="Arial" w:hAnsi="Arial" w:cs="Arial"/>
          <w:lang w:val="es-ES"/>
        </w:rPr>
      </w:pPr>
      <w:r w:rsidRPr="00902A2A">
        <w:rPr>
          <w:rFonts w:ascii="Arial" w:hAnsi="Arial" w:cs="Arial"/>
          <w:lang w:val="es-ES"/>
        </w:rPr>
        <w:t xml:space="preserve">Reemplace la totalidad de este texto con la introducción </w:t>
      </w:r>
      <w:r w:rsidR="005A1A57" w:rsidRPr="00902A2A">
        <w:rPr>
          <w:rFonts w:ascii="Arial" w:hAnsi="Arial" w:cs="Arial"/>
          <w:lang w:val="es-ES"/>
        </w:rPr>
        <w:t>de su trabajo</w:t>
      </w:r>
      <w:r w:rsidRPr="00902A2A">
        <w:rPr>
          <w:rFonts w:ascii="Arial" w:hAnsi="Arial" w:cs="Arial"/>
          <w:lang w:val="es-ES"/>
        </w:rPr>
        <w:t>. Esta sección debe proporcionar un contexto para su manuscrito atraer la atención del lector e informarle claramente sobre el tema que va a ser abordado. Al preparar la introducción, tenga en cuenta que algunos lectores no serán expertos en su campo de investigación.</w:t>
      </w:r>
    </w:p>
    <w:p w:rsidR="00900D78" w:rsidRPr="00902A2A" w:rsidRDefault="00900D78" w:rsidP="00900D78">
      <w:pPr>
        <w:pStyle w:val="SemEspaamento"/>
        <w:jc w:val="both"/>
        <w:rPr>
          <w:rFonts w:ascii="Arial" w:hAnsi="Arial" w:cs="Arial"/>
          <w:lang w:val="es-ES"/>
        </w:rPr>
      </w:pPr>
    </w:p>
    <w:p w:rsidR="00900D78" w:rsidRPr="00902A2A" w:rsidRDefault="00900D78" w:rsidP="00900D78">
      <w:pPr>
        <w:pStyle w:val="SemEspaamento"/>
        <w:jc w:val="both"/>
        <w:rPr>
          <w:rFonts w:ascii="Arial" w:hAnsi="Arial" w:cs="Arial"/>
          <w:b/>
          <w:lang w:val="es-ES"/>
        </w:rPr>
      </w:pPr>
      <w:r w:rsidRPr="00902A2A">
        <w:rPr>
          <w:rFonts w:ascii="Arial" w:hAnsi="Arial" w:cs="Arial"/>
          <w:b/>
          <w:lang w:val="es-ES"/>
        </w:rPr>
        <w:t xml:space="preserve">2. </w:t>
      </w:r>
      <w:r w:rsidR="005A1A57" w:rsidRPr="00902A2A">
        <w:rPr>
          <w:rFonts w:ascii="Arial" w:hAnsi="Arial" w:cs="Arial"/>
          <w:b/>
          <w:lang w:val="es-ES"/>
        </w:rPr>
        <w:t>Materiales y Métodos</w:t>
      </w:r>
    </w:p>
    <w:p w:rsidR="00683973" w:rsidRPr="00902A2A" w:rsidRDefault="00683973" w:rsidP="00834929">
      <w:pPr>
        <w:pStyle w:val="SemEspaamento"/>
        <w:ind w:firstLine="708"/>
        <w:jc w:val="both"/>
        <w:rPr>
          <w:rFonts w:ascii="Arial" w:hAnsi="Arial" w:cs="Arial"/>
          <w:lang w:val="es-ES"/>
        </w:rPr>
      </w:pPr>
    </w:p>
    <w:p w:rsidR="005A1A57" w:rsidRPr="00902A2A" w:rsidRDefault="00900D78" w:rsidP="005E05E4">
      <w:pPr>
        <w:pStyle w:val="SemEspaamento"/>
        <w:jc w:val="both"/>
        <w:rPr>
          <w:rFonts w:ascii="Arial" w:hAnsi="Arial" w:cs="Arial"/>
          <w:lang w:val="es-ES"/>
        </w:rPr>
      </w:pPr>
      <w:r w:rsidRPr="00902A2A">
        <w:rPr>
          <w:rFonts w:ascii="Arial" w:hAnsi="Arial" w:cs="Arial"/>
          <w:lang w:val="es-ES"/>
        </w:rPr>
        <w:t>Reemplace la totalidad de este texto con la información concerniente</w:t>
      </w:r>
      <w:r w:rsidR="005A1A57" w:rsidRPr="00902A2A">
        <w:rPr>
          <w:rFonts w:ascii="Arial" w:hAnsi="Arial" w:cs="Arial"/>
          <w:lang w:val="es-ES"/>
        </w:rPr>
        <w:t xml:space="preserve"> a este apartado. La calidad del trabajo depende en gran medida de los métodos utilizados. Este apartado debe proporcionar información suficiente para que otros investigadores puedan repetir los experimentos. Describa los métodos</w:t>
      </w:r>
      <w:r w:rsidR="00D74623" w:rsidRPr="00902A2A">
        <w:rPr>
          <w:rFonts w:ascii="Arial" w:hAnsi="Arial" w:cs="Arial"/>
          <w:lang w:val="es-ES"/>
        </w:rPr>
        <w:t xml:space="preserve"> y modelos</w:t>
      </w:r>
      <w:r w:rsidR="005A1A57" w:rsidRPr="00902A2A">
        <w:rPr>
          <w:rFonts w:ascii="Arial" w:hAnsi="Arial" w:cs="Arial"/>
          <w:lang w:val="es-ES"/>
        </w:rPr>
        <w:t xml:space="preserve"> estadísticos con detalle.</w:t>
      </w:r>
    </w:p>
    <w:p w:rsidR="005A1A57" w:rsidRPr="00902A2A" w:rsidRDefault="005A1A57" w:rsidP="0017385D">
      <w:pPr>
        <w:pStyle w:val="SemEspaamento"/>
        <w:jc w:val="both"/>
        <w:rPr>
          <w:rFonts w:ascii="Arial" w:hAnsi="Arial" w:cs="Arial"/>
          <w:lang w:val="es-ES"/>
        </w:rPr>
      </w:pPr>
    </w:p>
    <w:p w:rsidR="0017385D" w:rsidRPr="00902A2A" w:rsidRDefault="005A1A57" w:rsidP="0017385D">
      <w:pPr>
        <w:pStyle w:val="SemEspaamento"/>
        <w:jc w:val="both"/>
        <w:rPr>
          <w:rFonts w:ascii="Arial" w:hAnsi="Arial" w:cs="Arial"/>
          <w:b/>
          <w:lang w:val="es-ES"/>
        </w:rPr>
      </w:pPr>
      <w:r w:rsidRPr="00902A2A">
        <w:rPr>
          <w:rFonts w:ascii="Arial" w:hAnsi="Arial" w:cs="Arial"/>
          <w:b/>
          <w:lang w:val="es-ES"/>
        </w:rPr>
        <w:t>3.</w:t>
      </w:r>
      <w:r w:rsidR="0017385D" w:rsidRPr="00902A2A">
        <w:rPr>
          <w:rFonts w:ascii="Arial" w:hAnsi="Arial" w:cs="Arial"/>
          <w:b/>
          <w:lang w:val="es-ES"/>
        </w:rPr>
        <w:t xml:space="preserve"> </w:t>
      </w:r>
      <w:r w:rsidRPr="00902A2A">
        <w:rPr>
          <w:rFonts w:ascii="Arial" w:hAnsi="Arial" w:cs="Arial"/>
          <w:b/>
          <w:lang w:val="es-ES"/>
        </w:rPr>
        <w:t>Resultados y Discusión</w:t>
      </w:r>
    </w:p>
    <w:p w:rsidR="005A1A57" w:rsidRPr="00902A2A" w:rsidRDefault="005A1A57" w:rsidP="00900D78">
      <w:pPr>
        <w:pStyle w:val="SemEspaamento"/>
        <w:ind w:firstLine="708"/>
        <w:jc w:val="both"/>
        <w:rPr>
          <w:rFonts w:ascii="Arial" w:hAnsi="Arial" w:cs="Arial"/>
          <w:lang w:val="es-ES"/>
        </w:rPr>
      </w:pPr>
    </w:p>
    <w:p w:rsidR="005A1A57" w:rsidRPr="00902A2A" w:rsidRDefault="00ED45B6" w:rsidP="00BC56C5">
      <w:pPr>
        <w:pStyle w:val="SemEspaamento"/>
        <w:jc w:val="both"/>
        <w:rPr>
          <w:rFonts w:ascii="Arial" w:hAnsi="Arial" w:cs="Arial"/>
          <w:lang w:val="es-ES"/>
        </w:rPr>
      </w:pPr>
      <w:r w:rsidRPr="00902A2A">
        <w:rPr>
          <w:rFonts w:ascii="Arial" w:hAnsi="Arial" w:cs="Arial"/>
          <w:lang w:val="es-ES"/>
        </w:rPr>
        <w:t>En este apartado podrá escribir solo resultados como punto 3, seguido de la discusión como punto 4, o podrá combinar resultados y discusión</w:t>
      </w:r>
      <w:r w:rsidR="00A153E1" w:rsidRPr="00902A2A">
        <w:rPr>
          <w:rFonts w:ascii="Arial" w:hAnsi="Arial" w:cs="Arial"/>
          <w:lang w:val="es-ES"/>
        </w:rPr>
        <w:t xml:space="preserve"> como punto 3</w:t>
      </w:r>
      <w:r w:rsidRPr="00902A2A">
        <w:rPr>
          <w:rFonts w:ascii="Arial" w:hAnsi="Arial" w:cs="Arial"/>
          <w:lang w:val="es-ES"/>
        </w:rPr>
        <w:t xml:space="preserve">. </w:t>
      </w:r>
    </w:p>
    <w:p w:rsidR="0057055E" w:rsidRPr="00902A2A" w:rsidRDefault="0057055E" w:rsidP="00ED45B6">
      <w:pPr>
        <w:pStyle w:val="SemEspaamento"/>
        <w:jc w:val="both"/>
        <w:rPr>
          <w:rFonts w:ascii="Arial" w:hAnsi="Arial" w:cs="Arial"/>
          <w:b/>
          <w:lang w:val="es-ES"/>
        </w:rPr>
      </w:pPr>
    </w:p>
    <w:p w:rsidR="00A153E1" w:rsidRPr="00902A2A" w:rsidRDefault="00A153E1" w:rsidP="00ED45B6">
      <w:pPr>
        <w:pStyle w:val="SemEspaamento"/>
        <w:jc w:val="both"/>
        <w:rPr>
          <w:rFonts w:ascii="Arial" w:hAnsi="Arial" w:cs="Arial"/>
          <w:lang w:val="es-ES"/>
        </w:rPr>
      </w:pPr>
      <w:r w:rsidRPr="00902A2A">
        <w:rPr>
          <w:rFonts w:ascii="Arial" w:hAnsi="Arial" w:cs="Arial"/>
          <w:b/>
          <w:lang w:val="es-ES"/>
        </w:rPr>
        <w:t xml:space="preserve">3. </w:t>
      </w:r>
      <w:r w:rsidR="00ED45B6" w:rsidRPr="00902A2A">
        <w:rPr>
          <w:rFonts w:ascii="Arial" w:hAnsi="Arial" w:cs="Arial"/>
          <w:b/>
          <w:lang w:val="es-ES"/>
        </w:rPr>
        <w:t>Resultados</w:t>
      </w:r>
      <w:r w:rsidR="00ED45B6" w:rsidRPr="00902A2A">
        <w:rPr>
          <w:rFonts w:ascii="Arial" w:hAnsi="Arial" w:cs="Arial"/>
          <w:lang w:val="es-ES"/>
        </w:rPr>
        <w:t xml:space="preserve"> </w:t>
      </w:r>
    </w:p>
    <w:p w:rsidR="00A153E1" w:rsidRPr="00902A2A" w:rsidRDefault="00A153E1" w:rsidP="00ED45B6">
      <w:pPr>
        <w:pStyle w:val="SemEspaamento"/>
        <w:jc w:val="both"/>
        <w:rPr>
          <w:rFonts w:ascii="Arial" w:hAnsi="Arial" w:cs="Arial"/>
          <w:lang w:val="es-ES"/>
        </w:rPr>
      </w:pPr>
    </w:p>
    <w:p w:rsidR="00902A2A" w:rsidRDefault="00ED45B6" w:rsidP="00BC56C5">
      <w:pPr>
        <w:pStyle w:val="SemEspaamento"/>
        <w:jc w:val="both"/>
        <w:rPr>
          <w:rFonts w:ascii="Arial" w:hAnsi="Arial" w:cs="Arial"/>
          <w:lang w:val="es-ES"/>
        </w:rPr>
      </w:pPr>
      <w:r w:rsidRPr="00902A2A">
        <w:rPr>
          <w:rFonts w:ascii="Arial" w:hAnsi="Arial" w:cs="Arial"/>
          <w:lang w:val="es-ES"/>
        </w:rPr>
        <w:t>Es una de las partes más importantes del manuscrito. Realice una descripción de los mismos, y presente Figuras y Tablas limitándolas a un número necesario y prudente para explicar el argumento y resultados de su investigación.</w:t>
      </w:r>
    </w:p>
    <w:p w:rsidR="005A1A57" w:rsidRPr="00902A2A" w:rsidRDefault="00ED45B6" w:rsidP="00BC56C5">
      <w:pPr>
        <w:pStyle w:val="SemEspaamento"/>
        <w:jc w:val="both"/>
        <w:rPr>
          <w:rFonts w:ascii="Arial" w:hAnsi="Arial" w:cs="Arial"/>
          <w:lang w:val="es-ES"/>
        </w:rPr>
      </w:pPr>
      <w:r w:rsidRPr="00902A2A">
        <w:rPr>
          <w:rFonts w:ascii="Arial" w:hAnsi="Arial" w:cs="Arial"/>
          <w:lang w:val="es-ES"/>
        </w:rPr>
        <w:t xml:space="preserve"> </w:t>
      </w:r>
    </w:p>
    <w:p w:rsidR="00A153E1" w:rsidRPr="00902A2A" w:rsidRDefault="00A153E1" w:rsidP="00ED45B6">
      <w:pPr>
        <w:pStyle w:val="SemEspaamento"/>
        <w:jc w:val="both"/>
        <w:rPr>
          <w:rFonts w:ascii="Arial" w:hAnsi="Arial" w:cs="Arial"/>
          <w:lang w:val="es-ES"/>
        </w:rPr>
      </w:pPr>
      <w:r w:rsidRPr="00902A2A">
        <w:rPr>
          <w:rFonts w:ascii="Arial" w:hAnsi="Arial" w:cs="Arial"/>
          <w:b/>
          <w:lang w:val="es-ES"/>
        </w:rPr>
        <w:t xml:space="preserve">4. </w:t>
      </w:r>
      <w:r w:rsidR="00ED45B6" w:rsidRPr="00902A2A">
        <w:rPr>
          <w:rFonts w:ascii="Arial" w:hAnsi="Arial" w:cs="Arial"/>
          <w:b/>
          <w:lang w:val="es-ES"/>
        </w:rPr>
        <w:t>Discusión</w:t>
      </w:r>
      <w:r w:rsidR="00ED45B6" w:rsidRPr="00902A2A">
        <w:rPr>
          <w:rFonts w:ascii="Arial" w:hAnsi="Arial" w:cs="Arial"/>
          <w:lang w:val="es-ES"/>
        </w:rPr>
        <w:t xml:space="preserve"> </w:t>
      </w:r>
    </w:p>
    <w:p w:rsidR="00A153E1" w:rsidRPr="00902A2A" w:rsidRDefault="00A153E1" w:rsidP="00ED45B6">
      <w:pPr>
        <w:pStyle w:val="SemEspaamento"/>
        <w:jc w:val="both"/>
        <w:rPr>
          <w:rFonts w:ascii="Arial" w:hAnsi="Arial" w:cs="Arial"/>
          <w:lang w:val="es-ES"/>
        </w:rPr>
      </w:pPr>
    </w:p>
    <w:p w:rsidR="00ED45B6" w:rsidRPr="00902A2A" w:rsidRDefault="00ED45B6" w:rsidP="00BC56C5">
      <w:pPr>
        <w:pStyle w:val="SemEspaamento"/>
        <w:jc w:val="both"/>
        <w:rPr>
          <w:rFonts w:ascii="Arial" w:hAnsi="Arial" w:cs="Arial"/>
          <w:lang w:val="es-ES"/>
        </w:rPr>
      </w:pPr>
      <w:r w:rsidRPr="00902A2A">
        <w:rPr>
          <w:rFonts w:ascii="Arial" w:hAnsi="Arial" w:cs="Arial"/>
          <w:lang w:val="es-ES"/>
        </w:rPr>
        <w:t xml:space="preserve">Esta debe ser breve y concisa. Los autores deben interpretar los resultados y contrastar con otros estudios, explicar y proponer </w:t>
      </w:r>
      <w:r w:rsidR="00B30A7B" w:rsidRPr="00902A2A">
        <w:rPr>
          <w:rFonts w:ascii="Arial" w:hAnsi="Arial" w:cs="Arial"/>
          <w:lang w:val="es-ES"/>
        </w:rPr>
        <w:t xml:space="preserve">posibles aplicaciones reales y significado para otras </w:t>
      </w:r>
      <w:r w:rsidRPr="00902A2A">
        <w:rPr>
          <w:rFonts w:ascii="Arial" w:hAnsi="Arial" w:cs="Arial"/>
          <w:lang w:val="es-ES"/>
        </w:rPr>
        <w:t>investigaciones</w:t>
      </w:r>
      <w:r w:rsidR="00646E9C" w:rsidRPr="00902A2A">
        <w:rPr>
          <w:rFonts w:ascii="Arial" w:hAnsi="Arial" w:cs="Arial"/>
          <w:lang w:val="es-ES"/>
        </w:rPr>
        <w:t>.</w:t>
      </w:r>
      <w:r w:rsidRPr="00902A2A">
        <w:rPr>
          <w:rFonts w:ascii="Arial" w:hAnsi="Arial" w:cs="Arial"/>
          <w:lang w:val="es-ES"/>
        </w:rPr>
        <w:t xml:space="preserve"> </w:t>
      </w:r>
    </w:p>
    <w:p w:rsidR="00ED45B6" w:rsidRPr="00902A2A" w:rsidRDefault="00ED45B6" w:rsidP="00ED45B6">
      <w:pPr>
        <w:pStyle w:val="SemEspaamento"/>
        <w:jc w:val="both"/>
        <w:rPr>
          <w:rFonts w:ascii="Arial" w:hAnsi="Arial" w:cs="Arial"/>
          <w:lang w:val="es-ES"/>
        </w:rPr>
      </w:pPr>
    </w:p>
    <w:p w:rsidR="00902A2A" w:rsidRDefault="00902A2A" w:rsidP="00347B1D">
      <w:pPr>
        <w:pStyle w:val="SemEspaamento"/>
        <w:jc w:val="both"/>
        <w:rPr>
          <w:rFonts w:ascii="Arial" w:hAnsi="Arial" w:cs="Arial"/>
          <w:b/>
          <w:lang w:val="es-ES"/>
        </w:rPr>
      </w:pPr>
    </w:p>
    <w:p w:rsidR="00902A2A" w:rsidRDefault="00902A2A" w:rsidP="00347B1D">
      <w:pPr>
        <w:pStyle w:val="SemEspaamento"/>
        <w:jc w:val="both"/>
        <w:rPr>
          <w:rFonts w:ascii="Arial" w:hAnsi="Arial" w:cs="Arial"/>
          <w:b/>
          <w:lang w:val="es-ES"/>
        </w:rPr>
      </w:pPr>
    </w:p>
    <w:p w:rsidR="00900D78" w:rsidRPr="00902A2A" w:rsidRDefault="00663CC3" w:rsidP="00347B1D">
      <w:pPr>
        <w:pStyle w:val="SemEspaamento"/>
        <w:jc w:val="both"/>
        <w:rPr>
          <w:rFonts w:ascii="Arial" w:hAnsi="Arial" w:cs="Arial"/>
          <w:b/>
          <w:lang w:val="es-ES"/>
        </w:rPr>
      </w:pPr>
      <w:r w:rsidRPr="00902A2A">
        <w:rPr>
          <w:rFonts w:ascii="Arial" w:hAnsi="Arial" w:cs="Arial"/>
          <w:b/>
          <w:lang w:val="es-ES"/>
        </w:rPr>
        <w:lastRenderedPageBreak/>
        <w:t xml:space="preserve">4. </w:t>
      </w:r>
      <w:r w:rsidR="00347B1D" w:rsidRPr="00902A2A">
        <w:rPr>
          <w:rFonts w:ascii="Arial" w:hAnsi="Arial" w:cs="Arial"/>
          <w:b/>
          <w:lang w:val="es-ES"/>
        </w:rPr>
        <w:t>Co</w:t>
      </w:r>
      <w:r w:rsidRPr="00902A2A">
        <w:rPr>
          <w:rFonts w:ascii="Arial" w:hAnsi="Arial" w:cs="Arial"/>
          <w:b/>
          <w:lang w:val="es-ES"/>
        </w:rPr>
        <w:t>nclusión</w:t>
      </w:r>
    </w:p>
    <w:p w:rsidR="00900D78" w:rsidRPr="00902A2A" w:rsidRDefault="00900D78" w:rsidP="00900D78">
      <w:pPr>
        <w:pStyle w:val="SemEspaamento"/>
        <w:ind w:firstLine="708"/>
        <w:jc w:val="both"/>
        <w:rPr>
          <w:rFonts w:ascii="Arial" w:hAnsi="Arial" w:cs="Arial"/>
          <w:lang w:val="es-ES"/>
        </w:rPr>
      </w:pPr>
    </w:p>
    <w:p w:rsidR="00663CC3" w:rsidRPr="00902A2A" w:rsidRDefault="00663CC3" w:rsidP="00BC56C5">
      <w:pPr>
        <w:pStyle w:val="SemEspaamento"/>
        <w:jc w:val="both"/>
        <w:rPr>
          <w:rFonts w:ascii="Arial" w:hAnsi="Arial" w:cs="Arial"/>
          <w:lang w:val="es-ES"/>
        </w:rPr>
      </w:pPr>
      <w:r w:rsidRPr="00902A2A">
        <w:rPr>
          <w:rFonts w:ascii="Arial" w:hAnsi="Arial" w:cs="Arial"/>
          <w:lang w:val="es-ES"/>
        </w:rPr>
        <w:t xml:space="preserve">Indique las acciones más relevantes dando respuesta a los objetivos planteados. </w:t>
      </w:r>
    </w:p>
    <w:p w:rsidR="00663CC3" w:rsidRPr="00902A2A" w:rsidRDefault="00663CC3" w:rsidP="00663CC3">
      <w:pPr>
        <w:pStyle w:val="SemEspaamento"/>
        <w:jc w:val="both"/>
        <w:rPr>
          <w:rFonts w:ascii="Arial" w:hAnsi="Arial" w:cs="Arial"/>
          <w:lang w:val="es-ES"/>
        </w:rPr>
      </w:pPr>
    </w:p>
    <w:p w:rsidR="00663CC3" w:rsidRPr="00902A2A" w:rsidRDefault="00663CC3" w:rsidP="00663CC3">
      <w:pPr>
        <w:pStyle w:val="SemEspaamento"/>
        <w:jc w:val="both"/>
        <w:rPr>
          <w:rFonts w:ascii="Arial" w:hAnsi="Arial" w:cs="Arial"/>
          <w:b/>
          <w:lang w:val="es-ES"/>
        </w:rPr>
      </w:pPr>
      <w:r w:rsidRPr="00902A2A">
        <w:rPr>
          <w:rFonts w:ascii="Arial" w:hAnsi="Arial" w:cs="Arial"/>
          <w:b/>
          <w:lang w:val="es-ES"/>
        </w:rPr>
        <w:t xml:space="preserve">5. Referencias </w:t>
      </w:r>
    </w:p>
    <w:p w:rsidR="00663CC3" w:rsidRPr="00902A2A" w:rsidRDefault="00663CC3" w:rsidP="00663CC3">
      <w:pPr>
        <w:pStyle w:val="SemEspaamento"/>
        <w:jc w:val="both"/>
        <w:rPr>
          <w:rFonts w:ascii="Arial" w:hAnsi="Arial" w:cs="Arial"/>
          <w:lang w:val="es-ES"/>
        </w:rPr>
      </w:pPr>
    </w:p>
    <w:p w:rsidR="00EB012F" w:rsidRPr="00902A2A" w:rsidRDefault="001F1011" w:rsidP="00E772D6">
      <w:pPr>
        <w:pStyle w:val="SemEspaamento"/>
        <w:jc w:val="both"/>
        <w:rPr>
          <w:rFonts w:ascii="Arial" w:hAnsi="Arial" w:cs="Arial"/>
          <w:lang w:val="es-ES"/>
        </w:rPr>
      </w:pPr>
      <w:r w:rsidRPr="00902A2A">
        <w:rPr>
          <w:rFonts w:ascii="Arial" w:hAnsi="Arial" w:cs="Arial"/>
          <w:lang w:val="es-ES"/>
        </w:rPr>
        <w:t>Las citas deben realizarse en formato numerado</w:t>
      </w:r>
      <w:r w:rsidR="00E772D6" w:rsidRPr="00902A2A">
        <w:rPr>
          <w:rFonts w:ascii="Arial" w:hAnsi="Arial" w:cs="Arial"/>
          <w:lang w:val="es-ES"/>
        </w:rPr>
        <w:t xml:space="preserve"> (estilo Vancouver)</w:t>
      </w:r>
      <w:r w:rsidRPr="00902A2A">
        <w:rPr>
          <w:rFonts w:ascii="Arial" w:hAnsi="Arial" w:cs="Arial"/>
          <w:lang w:val="es-ES"/>
        </w:rPr>
        <w:t>. Estas deben aparecer con numeración secuencial en el manuscrito y ordenado por lista de aparición y no por orden alfabético al final del texto. Durante el manuscrito los números de las referencias deben estar entre cor</w:t>
      </w:r>
      <w:r w:rsidR="00E772D6" w:rsidRPr="00902A2A">
        <w:rPr>
          <w:rFonts w:ascii="Arial" w:hAnsi="Arial" w:cs="Arial"/>
          <w:lang w:val="es-ES"/>
        </w:rPr>
        <w:t>chetes. Pudiendo citarse de la siguiente forma: “en la referencia [1]…” o “en [1]…”. No es necesario mencionar al autor en el manuscrito, al menos que sea estrictamente necesario: “por todo esto, Rodríguez et al. [2]…”</w:t>
      </w:r>
      <w:r w:rsidR="001F4707" w:rsidRPr="00902A2A">
        <w:rPr>
          <w:rFonts w:ascii="Arial" w:hAnsi="Arial" w:cs="Arial"/>
          <w:lang w:val="es-ES"/>
        </w:rPr>
        <w:t xml:space="preserve"> o “aunque Rodríguez y </w:t>
      </w:r>
      <w:proofErr w:type="spellStart"/>
      <w:r w:rsidR="001F4707" w:rsidRPr="00902A2A">
        <w:rPr>
          <w:rFonts w:ascii="Arial" w:hAnsi="Arial" w:cs="Arial"/>
          <w:lang w:val="es-ES"/>
        </w:rPr>
        <w:t>Queiroz</w:t>
      </w:r>
      <w:proofErr w:type="spellEnd"/>
      <w:r w:rsidR="001F4707" w:rsidRPr="00902A2A">
        <w:rPr>
          <w:rFonts w:ascii="Arial" w:hAnsi="Arial" w:cs="Arial"/>
          <w:lang w:val="es-ES"/>
        </w:rPr>
        <w:t xml:space="preserve"> [3] consiguieron…”</w:t>
      </w:r>
      <w:r w:rsidR="007C4BB2" w:rsidRPr="00902A2A">
        <w:rPr>
          <w:rFonts w:ascii="Arial" w:hAnsi="Arial" w:cs="Arial"/>
          <w:lang w:val="es-ES"/>
        </w:rPr>
        <w:t>. Citaciones múltiples presentarán el siguiente estilo [3-6], [3-6, 8], [1, 2]</w:t>
      </w:r>
      <w:r w:rsidR="00EB012F" w:rsidRPr="00902A2A">
        <w:rPr>
          <w:rFonts w:ascii="Arial" w:hAnsi="Arial" w:cs="Arial"/>
          <w:lang w:val="es-ES"/>
        </w:rPr>
        <w:t>.</w:t>
      </w:r>
    </w:p>
    <w:p w:rsidR="00EB012F" w:rsidRPr="00902A2A" w:rsidRDefault="00EB012F" w:rsidP="00E772D6">
      <w:pPr>
        <w:pStyle w:val="SemEspaamento"/>
        <w:jc w:val="both"/>
        <w:rPr>
          <w:rFonts w:ascii="Arial" w:hAnsi="Arial" w:cs="Arial"/>
          <w:lang w:val="es-ES"/>
        </w:rPr>
      </w:pPr>
    </w:p>
    <w:p w:rsidR="00EB012F" w:rsidRPr="00902A2A" w:rsidRDefault="00EB012F" w:rsidP="00E772D6">
      <w:pPr>
        <w:pStyle w:val="SemEspaamento"/>
        <w:jc w:val="both"/>
        <w:rPr>
          <w:rFonts w:ascii="Arial" w:hAnsi="Arial" w:cs="Arial"/>
          <w:lang w:val="es-ES"/>
        </w:rPr>
      </w:pPr>
      <w:r w:rsidRPr="00902A2A">
        <w:rPr>
          <w:rFonts w:ascii="Arial" w:hAnsi="Arial" w:cs="Arial"/>
          <w:lang w:val="es-ES"/>
        </w:rPr>
        <w:t>Utilice el siguiente estilo para colocar las referencias:</w:t>
      </w:r>
    </w:p>
    <w:p w:rsidR="00EB012F" w:rsidRPr="00902A2A" w:rsidRDefault="00EB012F" w:rsidP="00E772D6">
      <w:pPr>
        <w:pStyle w:val="SemEspaamento"/>
        <w:jc w:val="both"/>
        <w:rPr>
          <w:rFonts w:ascii="Arial" w:hAnsi="Arial" w:cs="Arial"/>
          <w:lang w:val="es-ES"/>
        </w:rPr>
      </w:pPr>
    </w:p>
    <w:p w:rsidR="00EB012F" w:rsidRPr="00902A2A" w:rsidRDefault="00801667" w:rsidP="00E772D6">
      <w:pPr>
        <w:pStyle w:val="SemEspaamento"/>
        <w:jc w:val="both"/>
        <w:rPr>
          <w:rFonts w:ascii="Arial" w:hAnsi="Arial" w:cs="Arial"/>
          <w:b/>
        </w:rPr>
      </w:pPr>
      <w:proofErr w:type="spellStart"/>
      <w:r w:rsidRPr="00902A2A">
        <w:rPr>
          <w:rFonts w:ascii="Arial" w:hAnsi="Arial" w:cs="Arial"/>
          <w:b/>
        </w:rPr>
        <w:t>Artículos</w:t>
      </w:r>
      <w:proofErr w:type="spellEnd"/>
      <w:r w:rsidRPr="00902A2A">
        <w:rPr>
          <w:rFonts w:ascii="Arial" w:hAnsi="Arial" w:cs="Arial"/>
          <w:b/>
        </w:rPr>
        <w:t xml:space="preserve"> </w:t>
      </w:r>
      <w:proofErr w:type="spellStart"/>
      <w:r w:rsidRPr="00902A2A">
        <w:rPr>
          <w:rFonts w:ascii="Arial" w:hAnsi="Arial" w:cs="Arial"/>
          <w:b/>
        </w:rPr>
        <w:t>impresos</w:t>
      </w:r>
      <w:proofErr w:type="spellEnd"/>
    </w:p>
    <w:p w:rsidR="00801667" w:rsidRPr="00902A2A" w:rsidRDefault="00801667" w:rsidP="00801667">
      <w:pPr>
        <w:pStyle w:val="SemEspaamento"/>
        <w:jc w:val="both"/>
        <w:rPr>
          <w:rFonts w:ascii="Arial" w:hAnsi="Arial" w:cs="Arial"/>
        </w:rPr>
      </w:pPr>
      <w:r w:rsidRPr="00902A2A">
        <w:rPr>
          <w:rFonts w:ascii="Arial" w:hAnsi="Arial" w:cs="Arial"/>
        </w:rPr>
        <w:t xml:space="preserve">[1] </w:t>
      </w:r>
      <w:proofErr w:type="spellStart"/>
      <w:r w:rsidRPr="00902A2A">
        <w:rPr>
          <w:rFonts w:ascii="Arial" w:hAnsi="Arial" w:cs="Arial"/>
        </w:rPr>
        <w:t>Blanken</w:t>
      </w:r>
      <w:proofErr w:type="spellEnd"/>
      <w:r w:rsidRPr="00902A2A">
        <w:rPr>
          <w:rFonts w:ascii="Arial" w:hAnsi="Arial" w:cs="Arial"/>
        </w:rPr>
        <w:t xml:space="preserve"> W., </w:t>
      </w:r>
      <w:proofErr w:type="spellStart"/>
      <w:r w:rsidRPr="00902A2A">
        <w:rPr>
          <w:rFonts w:ascii="Arial" w:hAnsi="Arial" w:cs="Arial"/>
        </w:rPr>
        <w:t>Cuaresma</w:t>
      </w:r>
      <w:proofErr w:type="spellEnd"/>
      <w:r w:rsidRPr="00902A2A">
        <w:rPr>
          <w:rFonts w:ascii="Arial" w:hAnsi="Arial" w:cs="Arial"/>
        </w:rPr>
        <w:t xml:space="preserve"> M., </w:t>
      </w:r>
      <w:proofErr w:type="spellStart"/>
      <w:r w:rsidRPr="00902A2A">
        <w:rPr>
          <w:rFonts w:ascii="Arial" w:hAnsi="Arial" w:cs="Arial"/>
        </w:rPr>
        <w:t>Wijffels</w:t>
      </w:r>
      <w:proofErr w:type="spellEnd"/>
      <w:r w:rsidRPr="00902A2A">
        <w:rPr>
          <w:rFonts w:ascii="Arial" w:hAnsi="Arial" w:cs="Arial"/>
        </w:rPr>
        <w:t xml:space="preserve"> R., Janssen M. Cultivation of microalgae on artificial light comes at a cost. Algal Research 2013; 2:333–340.</w:t>
      </w:r>
      <w:r w:rsidR="00107A23">
        <w:rPr>
          <w:rFonts w:ascii="Arial" w:hAnsi="Arial" w:cs="Arial"/>
        </w:rPr>
        <w:t xml:space="preserve"> </w:t>
      </w:r>
      <w:r w:rsidR="00107A23" w:rsidRPr="00E05484">
        <w:rPr>
          <w:rFonts w:ascii="Arial" w:hAnsi="Arial" w:cs="Arial"/>
        </w:rPr>
        <w:t>https://doi.org/10.1016/j.algal.2013.09.004</w:t>
      </w:r>
      <w:r w:rsidR="00107A23">
        <w:rPr>
          <w:rFonts w:ascii="Arial" w:hAnsi="Arial" w:cs="Arial"/>
        </w:rPr>
        <w:t>.</w:t>
      </w:r>
    </w:p>
    <w:p w:rsidR="00801667" w:rsidRPr="00902A2A" w:rsidRDefault="00801667" w:rsidP="00E772D6">
      <w:pPr>
        <w:pStyle w:val="SemEspaamento"/>
        <w:jc w:val="both"/>
        <w:rPr>
          <w:rFonts w:ascii="Arial" w:hAnsi="Arial" w:cs="Arial"/>
        </w:rPr>
      </w:pPr>
    </w:p>
    <w:p w:rsidR="00801667" w:rsidRPr="00902A2A" w:rsidRDefault="00801667" w:rsidP="00E772D6">
      <w:pPr>
        <w:pStyle w:val="SemEspaamento"/>
        <w:jc w:val="both"/>
        <w:rPr>
          <w:rFonts w:ascii="Arial" w:hAnsi="Arial" w:cs="Arial"/>
          <w:b/>
        </w:rPr>
      </w:pPr>
      <w:proofErr w:type="spellStart"/>
      <w:r w:rsidRPr="00902A2A">
        <w:rPr>
          <w:rFonts w:ascii="Arial" w:hAnsi="Arial" w:cs="Arial"/>
          <w:b/>
        </w:rPr>
        <w:t>Artículo</w:t>
      </w:r>
      <w:proofErr w:type="spellEnd"/>
      <w:r w:rsidRPr="00902A2A">
        <w:rPr>
          <w:rFonts w:ascii="Arial" w:hAnsi="Arial" w:cs="Arial"/>
          <w:b/>
        </w:rPr>
        <w:t xml:space="preserve"> Online</w:t>
      </w:r>
    </w:p>
    <w:p w:rsidR="00846055" w:rsidRPr="0079131D" w:rsidRDefault="00801667" w:rsidP="00E772D6">
      <w:pPr>
        <w:pStyle w:val="SemEspaamento"/>
        <w:jc w:val="both"/>
        <w:rPr>
          <w:rFonts w:ascii="Arial" w:hAnsi="Arial" w:cs="Arial"/>
          <w:lang w:val="es-ES"/>
        </w:rPr>
      </w:pPr>
      <w:r w:rsidRPr="00902A2A">
        <w:rPr>
          <w:rFonts w:ascii="Arial" w:hAnsi="Arial" w:cs="Arial"/>
        </w:rPr>
        <w:t xml:space="preserve">[2] </w:t>
      </w:r>
      <w:r w:rsidR="00846055" w:rsidRPr="00902A2A">
        <w:rPr>
          <w:rFonts w:ascii="Arial" w:hAnsi="Arial" w:cs="Arial"/>
        </w:rPr>
        <w:t>Hsieh P.H., Su H.Y., Lin C.Y., Kang Y.N., Chang C.C. Infection rate among nutritional therapies for acute pancreatitis</w:t>
      </w:r>
      <w:r w:rsidR="00846055" w:rsidRPr="00107A23">
        <w:rPr>
          <w:rFonts w:ascii="Arial" w:hAnsi="Arial" w:cs="Arial"/>
        </w:rPr>
        <w:t>: A systematic review with network meta-analysis of randomized contro</w:t>
      </w:r>
      <w:r w:rsidR="00846055" w:rsidRPr="0079131D">
        <w:rPr>
          <w:rFonts w:ascii="Arial" w:hAnsi="Arial" w:cs="Arial"/>
        </w:rPr>
        <w:t xml:space="preserve">lled trials. </w:t>
      </w:r>
      <w:r w:rsidR="00846055" w:rsidRPr="0079131D">
        <w:rPr>
          <w:rFonts w:ascii="Arial" w:hAnsi="Arial" w:cs="Arial"/>
          <w:lang w:val="es-ES"/>
        </w:rPr>
        <w:t xml:space="preserve">PLOS ONE 2019; 14(7): e0219151. </w:t>
      </w:r>
      <w:hyperlink r:id="rId9" w:history="1">
        <w:r w:rsidR="00B9129B" w:rsidRPr="0079131D">
          <w:rPr>
            <w:rStyle w:val="Hyperlink"/>
            <w:rFonts w:ascii="Arial" w:hAnsi="Arial" w:cs="Arial"/>
            <w:color w:val="auto"/>
            <w:u w:val="none"/>
            <w:lang w:val="es-ES"/>
          </w:rPr>
          <w:t>https://journals.plos.org/plosone/article/comments?id=10.1371/journal.pone.0219151</w:t>
        </w:r>
      </w:hyperlink>
      <w:r w:rsidR="00B9129B" w:rsidRPr="0079131D">
        <w:rPr>
          <w:rFonts w:ascii="Arial" w:hAnsi="Arial" w:cs="Arial"/>
          <w:lang w:val="es-ES"/>
        </w:rPr>
        <w:t xml:space="preserve"> (visitado el 06 de agosto 2019).</w:t>
      </w:r>
    </w:p>
    <w:p w:rsidR="00846055" w:rsidRPr="00902A2A" w:rsidRDefault="00846055" w:rsidP="00E772D6">
      <w:pPr>
        <w:pStyle w:val="SemEspaamento"/>
        <w:jc w:val="both"/>
        <w:rPr>
          <w:rFonts w:ascii="Arial" w:hAnsi="Arial" w:cs="Arial"/>
          <w:lang w:val="es-ES"/>
        </w:rPr>
      </w:pPr>
    </w:p>
    <w:p w:rsidR="00235965" w:rsidRPr="004C465B" w:rsidRDefault="00235965" w:rsidP="00235965">
      <w:pPr>
        <w:pStyle w:val="SemEspaamento"/>
        <w:jc w:val="both"/>
        <w:rPr>
          <w:rFonts w:ascii="Arial" w:hAnsi="Arial" w:cs="Arial"/>
          <w:lang w:val="es-ES"/>
        </w:rPr>
      </w:pPr>
      <w:r w:rsidRPr="004C465B">
        <w:rPr>
          <w:rFonts w:ascii="Arial" w:hAnsi="Arial" w:cs="Arial"/>
          <w:lang w:val="es-ES"/>
        </w:rPr>
        <w:t xml:space="preserve">Recomendamos el uso de un número DOI o un </w:t>
      </w:r>
      <w:r>
        <w:rPr>
          <w:rFonts w:ascii="Arial" w:hAnsi="Arial" w:cs="Arial"/>
          <w:lang w:val="es-ES"/>
        </w:rPr>
        <w:t>link</w:t>
      </w:r>
      <w:r w:rsidRPr="004C465B">
        <w:rPr>
          <w:rFonts w:ascii="Arial" w:hAnsi="Arial" w:cs="Arial"/>
          <w:lang w:val="es-ES"/>
        </w:rPr>
        <w:t xml:space="preserve"> de acceso junto </w:t>
      </w:r>
      <w:r w:rsidRPr="00FF4F82">
        <w:rPr>
          <w:rFonts w:ascii="Arial" w:hAnsi="Arial" w:cs="Arial"/>
          <w:lang w:val="es-ES"/>
        </w:rPr>
        <w:t xml:space="preserve">con datos </w:t>
      </w:r>
      <w:r>
        <w:rPr>
          <w:rFonts w:ascii="Arial" w:hAnsi="Arial" w:cs="Arial"/>
          <w:lang w:val="es-ES"/>
        </w:rPr>
        <w:t>de volumen y números de página</w:t>
      </w:r>
      <w:r w:rsidRPr="004C465B">
        <w:rPr>
          <w:rFonts w:ascii="Arial" w:hAnsi="Arial" w:cs="Arial"/>
          <w:lang w:val="es-ES"/>
        </w:rPr>
        <w:t>, para evitar errores al transcribir las referencias.</w:t>
      </w:r>
    </w:p>
    <w:p w:rsidR="00846055" w:rsidRPr="00902A2A" w:rsidRDefault="00846055" w:rsidP="00E772D6">
      <w:pPr>
        <w:pStyle w:val="SemEspaamento"/>
        <w:jc w:val="both"/>
        <w:rPr>
          <w:rFonts w:ascii="Arial" w:hAnsi="Arial" w:cs="Arial"/>
          <w:lang w:val="es-ES"/>
        </w:rPr>
      </w:pPr>
      <w:bookmarkStart w:id="0" w:name="_GoBack"/>
      <w:bookmarkEnd w:id="0"/>
    </w:p>
    <w:p w:rsidR="00801667" w:rsidRPr="00902A2A" w:rsidRDefault="00846055" w:rsidP="00E772D6">
      <w:pPr>
        <w:pStyle w:val="SemEspaamento"/>
        <w:jc w:val="both"/>
        <w:rPr>
          <w:rFonts w:ascii="Arial" w:hAnsi="Arial" w:cs="Arial"/>
        </w:rPr>
      </w:pPr>
      <w:r w:rsidRPr="00902A2A">
        <w:rPr>
          <w:rFonts w:ascii="Arial" w:hAnsi="Arial" w:cs="Arial"/>
        </w:rPr>
        <w:t>[3] Hsieh P.H., Su H.Y., Lin C.Y., Kang Y.N., Chang C.C. Infection rate among nutritional therapies for acute pancreatitis: A systematic review with network meta-analysis of randomized controlled trials. PLOS ONE 2019; 14(7): e0219151. https://doi.org/10.1371/journal.pone.0219151.</w:t>
      </w:r>
    </w:p>
    <w:p w:rsidR="00846055" w:rsidRPr="00902A2A" w:rsidRDefault="00846055" w:rsidP="00E772D6">
      <w:pPr>
        <w:pStyle w:val="SemEspaamento"/>
        <w:jc w:val="both"/>
        <w:rPr>
          <w:rFonts w:ascii="Arial" w:hAnsi="Arial" w:cs="Arial"/>
        </w:rPr>
      </w:pPr>
    </w:p>
    <w:p w:rsidR="00846055" w:rsidRPr="00902A2A" w:rsidRDefault="0073537B" w:rsidP="00E772D6">
      <w:pPr>
        <w:pStyle w:val="SemEspaamento"/>
        <w:jc w:val="both"/>
        <w:rPr>
          <w:rFonts w:ascii="Arial" w:hAnsi="Arial" w:cs="Arial"/>
        </w:rPr>
      </w:pPr>
      <w:proofErr w:type="spellStart"/>
      <w:r w:rsidRPr="00902A2A">
        <w:rPr>
          <w:rFonts w:ascii="Arial" w:hAnsi="Arial" w:cs="Arial"/>
          <w:b/>
        </w:rPr>
        <w:t>Libros</w:t>
      </w:r>
      <w:proofErr w:type="spellEnd"/>
    </w:p>
    <w:p w:rsidR="00E772D6" w:rsidRPr="00902A2A" w:rsidRDefault="00CD3F1B" w:rsidP="00E772D6">
      <w:pPr>
        <w:pStyle w:val="SemEspaamento"/>
        <w:jc w:val="both"/>
        <w:rPr>
          <w:rFonts w:ascii="Arial" w:hAnsi="Arial" w:cs="Arial"/>
        </w:rPr>
      </w:pPr>
      <w:r w:rsidRPr="00902A2A">
        <w:rPr>
          <w:rFonts w:ascii="Arial" w:hAnsi="Arial" w:cs="Arial"/>
        </w:rPr>
        <w:t xml:space="preserve">[4] </w:t>
      </w:r>
      <w:proofErr w:type="spellStart"/>
      <w:r w:rsidR="0073537B" w:rsidRPr="00902A2A">
        <w:rPr>
          <w:rFonts w:ascii="Arial" w:hAnsi="Arial" w:cs="Arial"/>
        </w:rPr>
        <w:t>Luque</w:t>
      </w:r>
      <w:proofErr w:type="spellEnd"/>
      <w:r w:rsidR="0073537B" w:rsidRPr="00902A2A">
        <w:rPr>
          <w:rFonts w:ascii="Arial" w:hAnsi="Arial" w:cs="Arial"/>
        </w:rPr>
        <w:t xml:space="preserve"> A, </w:t>
      </w:r>
      <w:proofErr w:type="spellStart"/>
      <w:r w:rsidR="0073537B" w:rsidRPr="00902A2A">
        <w:rPr>
          <w:rFonts w:ascii="Arial" w:hAnsi="Arial" w:cs="Arial"/>
        </w:rPr>
        <w:t>Hegedus</w:t>
      </w:r>
      <w:proofErr w:type="spellEnd"/>
      <w:r w:rsidR="0073537B" w:rsidRPr="00902A2A">
        <w:rPr>
          <w:rFonts w:ascii="Arial" w:hAnsi="Arial" w:cs="Arial"/>
        </w:rPr>
        <w:t xml:space="preserve"> S. Handbook of Photovoltaic Science and Engineering. 2nd ed. </w:t>
      </w:r>
      <w:proofErr w:type="spellStart"/>
      <w:r w:rsidR="0073537B" w:rsidRPr="00902A2A">
        <w:rPr>
          <w:rFonts w:ascii="Arial" w:hAnsi="Arial" w:cs="Arial"/>
        </w:rPr>
        <w:t>Chichester</w:t>
      </w:r>
      <w:proofErr w:type="spellEnd"/>
      <w:r w:rsidR="0073537B" w:rsidRPr="00902A2A">
        <w:rPr>
          <w:rFonts w:ascii="Arial" w:hAnsi="Arial" w:cs="Arial"/>
        </w:rPr>
        <w:t xml:space="preserve">: Wiley; 2011. </w:t>
      </w:r>
      <w:proofErr w:type="gramStart"/>
      <w:r w:rsidR="0073537B" w:rsidRPr="00902A2A">
        <w:rPr>
          <w:rFonts w:ascii="Arial" w:hAnsi="Arial" w:cs="Arial"/>
        </w:rPr>
        <w:t>1132 p.</w:t>
      </w:r>
      <w:proofErr w:type="gramEnd"/>
    </w:p>
    <w:p w:rsidR="00E772D6" w:rsidRPr="00902A2A" w:rsidRDefault="0073537B" w:rsidP="00E772D6">
      <w:pPr>
        <w:pStyle w:val="SemEspaamento"/>
        <w:jc w:val="both"/>
        <w:rPr>
          <w:rFonts w:ascii="Arial" w:hAnsi="Arial" w:cs="Arial"/>
          <w:b/>
        </w:rPr>
      </w:pPr>
      <w:proofErr w:type="spellStart"/>
      <w:r w:rsidRPr="00902A2A">
        <w:rPr>
          <w:rFonts w:ascii="Arial" w:hAnsi="Arial" w:cs="Arial"/>
          <w:b/>
        </w:rPr>
        <w:t>Capítulos</w:t>
      </w:r>
      <w:proofErr w:type="spellEnd"/>
      <w:r w:rsidRPr="00902A2A">
        <w:rPr>
          <w:rFonts w:ascii="Arial" w:hAnsi="Arial" w:cs="Arial"/>
          <w:b/>
        </w:rPr>
        <w:t xml:space="preserve"> de </w:t>
      </w:r>
      <w:proofErr w:type="spellStart"/>
      <w:r w:rsidRPr="00902A2A">
        <w:rPr>
          <w:rFonts w:ascii="Arial" w:hAnsi="Arial" w:cs="Arial"/>
          <w:b/>
        </w:rPr>
        <w:t>libro</w:t>
      </w:r>
      <w:proofErr w:type="spellEnd"/>
    </w:p>
    <w:p w:rsidR="0073537B" w:rsidRPr="00902A2A" w:rsidRDefault="00CD3F1B" w:rsidP="0073537B">
      <w:pPr>
        <w:pStyle w:val="SemEspaamento"/>
        <w:jc w:val="both"/>
        <w:rPr>
          <w:rFonts w:ascii="Arial" w:hAnsi="Arial" w:cs="Arial"/>
        </w:rPr>
      </w:pPr>
      <w:r w:rsidRPr="00902A2A">
        <w:rPr>
          <w:rFonts w:ascii="Arial" w:hAnsi="Arial" w:cs="Arial"/>
        </w:rPr>
        <w:t xml:space="preserve">[5] </w:t>
      </w:r>
      <w:r w:rsidR="0073537B" w:rsidRPr="00902A2A">
        <w:rPr>
          <w:rFonts w:ascii="Arial" w:hAnsi="Arial" w:cs="Arial"/>
        </w:rPr>
        <w:t>Jacob-Lopes</w:t>
      </w:r>
      <w:r w:rsidR="00C7634F" w:rsidRPr="00902A2A">
        <w:rPr>
          <w:rFonts w:ascii="Arial" w:hAnsi="Arial" w:cs="Arial"/>
        </w:rPr>
        <w:t xml:space="preserve"> E.</w:t>
      </w:r>
      <w:r w:rsidR="0073537B" w:rsidRPr="00902A2A">
        <w:rPr>
          <w:rFonts w:ascii="Arial" w:hAnsi="Arial" w:cs="Arial"/>
        </w:rPr>
        <w:t xml:space="preserve">, </w:t>
      </w:r>
      <w:proofErr w:type="spellStart"/>
      <w:r w:rsidR="0073537B" w:rsidRPr="00902A2A">
        <w:rPr>
          <w:rFonts w:ascii="Arial" w:hAnsi="Arial" w:cs="Arial"/>
        </w:rPr>
        <w:t>Ramírez</w:t>
      </w:r>
      <w:proofErr w:type="spellEnd"/>
      <w:r w:rsidR="0073537B" w:rsidRPr="00902A2A">
        <w:rPr>
          <w:rFonts w:ascii="Arial" w:hAnsi="Arial" w:cs="Arial"/>
        </w:rPr>
        <w:t xml:space="preserve"> Mérida</w:t>
      </w:r>
      <w:r w:rsidR="00C7634F" w:rsidRPr="00902A2A">
        <w:rPr>
          <w:rFonts w:ascii="Arial" w:hAnsi="Arial" w:cs="Arial"/>
        </w:rPr>
        <w:t xml:space="preserve"> L.G.</w:t>
      </w:r>
      <w:r w:rsidR="0073537B" w:rsidRPr="00902A2A">
        <w:rPr>
          <w:rFonts w:ascii="Arial" w:hAnsi="Arial" w:cs="Arial"/>
        </w:rPr>
        <w:t>,</w:t>
      </w:r>
      <w:r w:rsidR="00C7634F" w:rsidRPr="00902A2A">
        <w:rPr>
          <w:rFonts w:ascii="Arial" w:hAnsi="Arial" w:cs="Arial"/>
        </w:rPr>
        <w:t xml:space="preserve"> </w:t>
      </w:r>
      <w:proofErr w:type="spellStart"/>
      <w:r w:rsidR="0073537B" w:rsidRPr="00902A2A">
        <w:rPr>
          <w:rFonts w:ascii="Arial" w:hAnsi="Arial" w:cs="Arial"/>
        </w:rPr>
        <w:t>Queiroz</w:t>
      </w:r>
      <w:proofErr w:type="spellEnd"/>
      <w:r w:rsidR="00C7634F" w:rsidRPr="00902A2A">
        <w:rPr>
          <w:rFonts w:ascii="Arial" w:hAnsi="Arial" w:cs="Arial"/>
        </w:rPr>
        <w:t xml:space="preserve"> M.I.,</w:t>
      </w:r>
      <w:r w:rsidR="0073537B" w:rsidRPr="00902A2A">
        <w:rPr>
          <w:rFonts w:ascii="Arial" w:hAnsi="Arial" w:cs="Arial"/>
        </w:rPr>
        <w:t xml:space="preserve"> </w:t>
      </w:r>
      <w:proofErr w:type="spellStart"/>
      <w:r w:rsidR="0073537B" w:rsidRPr="00902A2A">
        <w:rPr>
          <w:rFonts w:ascii="Arial" w:hAnsi="Arial" w:cs="Arial"/>
        </w:rPr>
        <w:t>Zepka</w:t>
      </w:r>
      <w:proofErr w:type="spellEnd"/>
      <w:r w:rsidR="00C7634F" w:rsidRPr="00902A2A">
        <w:rPr>
          <w:rFonts w:ascii="Arial" w:hAnsi="Arial" w:cs="Arial"/>
        </w:rPr>
        <w:t xml:space="preserve"> L.Q.</w:t>
      </w:r>
      <w:r w:rsidR="0073537B" w:rsidRPr="00902A2A">
        <w:rPr>
          <w:rFonts w:ascii="Arial" w:hAnsi="Arial" w:cs="Arial"/>
        </w:rPr>
        <w:t xml:space="preserve"> Microalgal</w:t>
      </w:r>
      <w:r w:rsidR="00C7634F" w:rsidRPr="00902A2A">
        <w:rPr>
          <w:rFonts w:ascii="Arial" w:hAnsi="Arial" w:cs="Arial"/>
        </w:rPr>
        <w:t xml:space="preserve"> </w:t>
      </w:r>
      <w:proofErr w:type="spellStart"/>
      <w:r w:rsidR="0073537B" w:rsidRPr="00902A2A">
        <w:rPr>
          <w:rFonts w:ascii="Arial" w:hAnsi="Arial" w:cs="Arial"/>
        </w:rPr>
        <w:t>Biorefineries</w:t>
      </w:r>
      <w:proofErr w:type="spellEnd"/>
      <w:r w:rsidR="0073537B" w:rsidRPr="00902A2A">
        <w:rPr>
          <w:rFonts w:ascii="Arial" w:hAnsi="Arial" w:cs="Arial"/>
        </w:rPr>
        <w:t>. In: Jacob-Lopes</w:t>
      </w:r>
      <w:r w:rsidR="00C7634F" w:rsidRPr="00902A2A">
        <w:rPr>
          <w:rFonts w:ascii="Arial" w:hAnsi="Arial" w:cs="Arial"/>
        </w:rPr>
        <w:t xml:space="preserve"> E.</w:t>
      </w:r>
      <w:r w:rsidR="0073537B" w:rsidRPr="00902A2A">
        <w:rPr>
          <w:rFonts w:ascii="Arial" w:hAnsi="Arial" w:cs="Arial"/>
        </w:rPr>
        <w:t xml:space="preserve">, </w:t>
      </w:r>
      <w:proofErr w:type="spellStart"/>
      <w:r w:rsidR="0073537B" w:rsidRPr="00902A2A">
        <w:rPr>
          <w:rFonts w:ascii="Arial" w:hAnsi="Arial" w:cs="Arial"/>
        </w:rPr>
        <w:t>Zepka</w:t>
      </w:r>
      <w:proofErr w:type="spellEnd"/>
      <w:r w:rsidR="00C7634F" w:rsidRPr="00902A2A">
        <w:rPr>
          <w:rFonts w:ascii="Arial" w:hAnsi="Arial" w:cs="Arial"/>
        </w:rPr>
        <w:t xml:space="preserve"> L.Q. (</w:t>
      </w:r>
      <w:proofErr w:type="spellStart"/>
      <w:proofErr w:type="gramStart"/>
      <w:r w:rsidR="00C7634F" w:rsidRPr="00902A2A">
        <w:rPr>
          <w:rFonts w:ascii="Arial" w:hAnsi="Arial" w:cs="Arial"/>
        </w:rPr>
        <w:t>ed</w:t>
      </w:r>
      <w:proofErr w:type="spellEnd"/>
      <w:proofErr w:type="gramEnd"/>
      <w:r w:rsidR="00C7634F" w:rsidRPr="00902A2A">
        <w:rPr>
          <w:rFonts w:ascii="Arial" w:hAnsi="Arial" w:cs="Arial"/>
        </w:rPr>
        <w:t xml:space="preserve">) </w:t>
      </w:r>
      <w:r w:rsidR="0073537B" w:rsidRPr="00902A2A">
        <w:rPr>
          <w:rFonts w:ascii="Arial" w:hAnsi="Arial" w:cs="Arial"/>
        </w:rPr>
        <w:t>Biomass Production U</w:t>
      </w:r>
      <w:r w:rsidR="00C7634F" w:rsidRPr="00902A2A">
        <w:rPr>
          <w:rFonts w:ascii="Arial" w:hAnsi="Arial" w:cs="Arial"/>
        </w:rPr>
        <w:t xml:space="preserve">ses. </w:t>
      </w:r>
      <w:proofErr w:type="spellStart"/>
      <w:proofErr w:type="gramStart"/>
      <w:r w:rsidR="00C7634F" w:rsidRPr="00902A2A">
        <w:rPr>
          <w:rFonts w:ascii="Arial" w:hAnsi="Arial" w:cs="Arial"/>
        </w:rPr>
        <w:t>InTech</w:t>
      </w:r>
      <w:proofErr w:type="spellEnd"/>
      <w:r w:rsidR="00C7634F" w:rsidRPr="00902A2A">
        <w:rPr>
          <w:rFonts w:ascii="Arial" w:hAnsi="Arial" w:cs="Arial"/>
        </w:rPr>
        <w:t>; 2015</w:t>
      </w:r>
      <w:r w:rsidR="0073537B" w:rsidRPr="00902A2A">
        <w:rPr>
          <w:rFonts w:ascii="Arial" w:hAnsi="Arial" w:cs="Arial"/>
        </w:rPr>
        <w:t>, p.81-106.</w:t>
      </w:r>
      <w:proofErr w:type="gramEnd"/>
      <w:r w:rsidR="0073537B" w:rsidRPr="00902A2A">
        <w:rPr>
          <w:rFonts w:ascii="Arial" w:hAnsi="Arial" w:cs="Arial"/>
        </w:rPr>
        <w:t xml:space="preserve"> Rijeka, Croatia.</w:t>
      </w:r>
    </w:p>
    <w:p w:rsidR="0073537B" w:rsidRPr="00902A2A" w:rsidRDefault="0073537B" w:rsidP="00E772D6">
      <w:pPr>
        <w:pStyle w:val="SemEspaamento"/>
        <w:jc w:val="both"/>
        <w:rPr>
          <w:rFonts w:ascii="Arial" w:hAnsi="Arial" w:cs="Arial"/>
        </w:rPr>
      </w:pPr>
    </w:p>
    <w:p w:rsidR="00C7634F" w:rsidRPr="00902A2A" w:rsidRDefault="00CD3F1B" w:rsidP="00E772D6">
      <w:pPr>
        <w:pStyle w:val="SemEspaamento"/>
        <w:jc w:val="both"/>
        <w:rPr>
          <w:rFonts w:ascii="Arial" w:hAnsi="Arial" w:cs="Arial"/>
          <w:b/>
        </w:rPr>
      </w:pPr>
      <w:proofErr w:type="spellStart"/>
      <w:r w:rsidRPr="00902A2A">
        <w:rPr>
          <w:rFonts w:ascii="Arial" w:hAnsi="Arial" w:cs="Arial"/>
          <w:b/>
        </w:rPr>
        <w:t>Artículos</w:t>
      </w:r>
      <w:proofErr w:type="spellEnd"/>
      <w:r w:rsidRPr="00902A2A">
        <w:rPr>
          <w:rFonts w:ascii="Arial" w:hAnsi="Arial" w:cs="Arial"/>
          <w:b/>
        </w:rPr>
        <w:t xml:space="preserve"> de </w:t>
      </w:r>
      <w:proofErr w:type="spellStart"/>
      <w:r w:rsidRPr="00902A2A">
        <w:rPr>
          <w:rFonts w:ascii="Arial" w:hAnsi="Arial" w:cs="Arial"/>
          <w:b/>
        </w:rPr>
        <w:t>conferencia</w:t>
      </w:r>
      <w:proofErr w:type="spellEnd"/>
      <w:r w:rsidRPr="00902A2A">
        <w:rPr>
          <w:rFonts w:ascii="Arial" w:hAnsi="Arial" w:cs="Arial"/>
          <w:b/>
        </w:rPr>
        <w:t xml:space="preserve"> </w:t>
      </w:r>
    </w:p>
    <w:p w:rsidR="00CD3F1B" w:rsidRPr="00902A2A" w:rsidRDefault="00CD3F1B" w:rsidP="00E772D6">
      <w:pPr>
        <w:pStyle w:val="SemEspaamento"/>
        <w:jc w:val="both"/>
        <w:rPr>
          <w:rFonts w:ascii="Arial" w:hAnsi="Arial" w:cs="Arial"/>
          <w:lang w:val="es-ES"/>
        </w:rPr>
      </w:pPr>
      <w:r w:rsidRPr="00902A2A">
        <w:rPr>
          <w:rFonts w:ascii="Arial" w:hAnsi="Arial" w:cs="Arial"/>
        </w:rPr>
        <w:t xml:space="preserve">[6] </w:t>
      </w:r>
      <w:proofErr w:type="spellStart"/>
      <w:r w:rsidRPr="00902A2A">
        <w:rPr>
          <w:rFonts w:ascii="Arial" w:hAnsi="Arial" w:cs="Arial"/>
        </w:rPr>
        <w:t>Kajihara</w:t>
      </w:r>
      <w:proofErr w:type="spellEnd"/>
      <w:r w:rsidRPr="00902A2A">
        <w:rPr>
          <w:rFonts w:ascii="Arial" w:hAnsi="Arial" w:cs="Arial"/>
        </w:rPr>
        <w:t xml:space="preserve"> A, </w:t>
      </w:r>
      <w:proofErr w:type="spellStart"/>
      <w:r w:rsidRPr="00902A2A">
        <w:rPr>
          <w:rFonts w:ascii="Arial" w:hAnsi="Arial" w:cs="Arial"/>
        </w:rPr>
        <w:t>Harakawa</w:t>
      </w:r>
      <w:proofErr w:type="spellEnd"/>
      <w:r w:rsidRPr="00902A2A">
        <w:rPr>
          <w:rFonts w:ascii="Arial" w:hAnsi="Arial" w:cs="Arial"/>
        </w:rPr>
        <w:t xml:space="preserve"> T. Model of photovoltaic cell circuits under partial shading. In: Proceedings of the IEEE International Conference on Industrial Technology (ICIT '05); 14-17 December 2005; Hong Kong. </w:t>
      </w:r>
      <w:r w:rsidRPr="00902A2A">
        <w:rPr>
          <w:rFonts w:ascii="Arial" w:hAnsi="Arial" w:cs="Arial"/>
          <w:lang w:val="es-ES"/>
        </w:rPr>
        <w:t>New York: IEEE; 2006. p. 866-870</w:t>
      </w:r>
    </w:p>
    <w:p w:rsidR="00347B1D" w:rsidRPr="00902A2A" w:rsidRDefault="00347B1D" w:rsidP="00834929">
      <w:pPr>
        <w:pStyle w:val="SemEspaamento"/>
        <w:ind w:firstLine="708"/>
        <w:jc w:val="both"/>
        <w:rPr>
          <w:rFonts w:ascii="Arial" w:hAnsi="Arial" w:cs="Arial"/>
          <w:lang w:val="es-ES"/>
        </w:rPr>
      </w:pPr>
    </w:p>
    <w:p w:rsidR="00347B1D" w:rsidRPr="00902A2A" w:rsidRDefault="00CD3F1B" w:rsidP="00CD3F1B">
      <w:pPr>
        <w:pStyle w:val="SemEspaamento"/>
        <w:jc w:val="both"/>
        <w:rPr>
          <w:rFonts w:ascii="Arial" w:hAnsi="Arial" w:cs="Arial"/>
          <w:b/>
          <w:lang w:val="es-ES"/>
        </w:rPr>
      </w:pPr>
      <w:r w:rsidRPr="00902A2A">
        <w:rPr>
          <w:rFonts w:ascii="Arial" w:hAnsi="Arial" w:cs="Arial"/>
          <w:b/>
          <w:lang w:val="es-ES"/>
        </w:rPr>
        <w:t>Páginas web</w:t>
      </w:r>
    </w:p>
    <w:p w:rsidR="00CD3F1B" w:rsidRPr="00902A2A" w:rsidRDefault="00CD3F1B" w:rsidP="00CD3F1B">
      <w:pPr>
        <w:pStyle w:val="SemEspaamento"/>
        <w:jc w:val="both"/>
        <w:rPr>
          <w:rFonts w:ascii="Arial" w:hAnsi="Arial" w:cs="Arial"/>
          <w:lang w:val="es-ES"/>
        </w:rPr>
      </w:pPr>
      <w:r w:rsidRPr="00902A2A">
        <w:rPr>
          <w:rFonts w:ascii="Arial" w:hAnsi="Arial" w:cs="Arial"/>
          <w:lang w:val="es-ES"/>
        </w:rPr>
        <w:t xml:space="preserve">[7] IGV </w:t>
      </w:r>
      <w:proofErr w:type="spellStart"/>
      <w:r w:rsidRPr="00902A2A">
        <w:rPr>
          <w:rFonts w:ascii="Arial" w:hAnsi="Arial" w:cs="Arial"/>
          <w:lang w:val="es-ES"/>
        </w:rPr>
        <w:t>Biotech</w:t>
      </w:r>
      <w:proofErr w:type="spellEnd"/>
      <w:r w:rsidRPr="00902A2A">
        <w:rPr>
          <w:rFonts w:ascii="Arial" w:hAnsi="Arial" w:cs="Arial"/>
          <w:lang w:val="es-ES"/>
        </w:rPr>
        <w:t>. http://www.igv-gmbh.de/en/home/ (visitado el 18 de agosto 2014).</w:t>
      </w:r>
    </w:p>
    <w:p w:rsidR="00567937" w:rsidRDefault="00567937" w:rsidP="00CD3F1B">
      <w:pPr>
        <w:pStyle w:val="SemEspaamento"/>
        <w:jc w:val="both"/>
        <w:rPr>
          <w:rFonts w:ascii="Arial" w:hAnsi="Arial" w:cs="Arial"/>
          <w:lang w:val="es-ES"/>
        </w:rPr>
      </w:pPr>
    </w:p>
    <w:p w:rsidR="00902A2A" w:rsidRDefault="00902A2A" w:rsidP="00CD3F1B">
      <w:pPr>
        <w:pStyle w:val="SemEspaamento"/>
        <w:jc w:val="both"/>
        <w:rPr>
          <w:rFonts w:ascii="Arial" w:hAnsi="Arial" w:cs="Arial"/>
          <w:lang w:val="es-ES"/>
        </w:rPr>
      </w:pPr>
    </w:p>
    <w:p w:rsidR="00902A2A" w:rsidRDefault="00902A2A" w:rsidP="00CD3F1B">
      <w:pPr>
        <w:pStyle w:val="SemEspaamento"/>
        <w:jc w:val="both"/>
        <w:rPr>
          <w:rFonts w:ascii="Arial" w:hAnsi="Arial" w:cs="Arial"/>
          <w:lang w:val="es-ES"/>
        </w:rPr>
      </w:pPr>
    </w:p>
    <w:p w:rsidR="00902A2A" w:rsidRPr="00902A2A" w:rsidRDefault="00902A2A" w:rsidP="00CD3F1B">
      <w:pPr>
        <w:pStyle w:val="SemEspaamento"/>
        <w:jc w:val="both"/>
        <w:rPr>
          <w:rFonts w:ascii="Arial" w:hAnsi="Arial" w:cs="Arial"/>
          <w:lang w:val="es-ES"/>
        </w:rPr>
      </w:pPr>
    </w:p>
    <w:p w:rsidR="00567937" w:rsidRPr="00902A2A" w:rsidRDefault="00567937" w:rsidP="00CD3F1B">
      <w:pPr>
        <w:pStyle w:val="SemEspaamento"/>
        <w:jc w:val="both"/>
        <w:rPr>
          <w:rFonts w:ascii="Arial" w:hAnsi="Arial" w:cs="Arial"/>
          <w:lang w:val="es-ES"/>
        </w:rPr>
      </w:pPr>
      <w:r w:rsidRPr="00902A2A">
        <w:rPr>
          <w:rFonts w:ascii="Arial" w:hAnsi="Arial" w:cs="Arial"/>
          <w:b/>
          <w:lang w:val="es-ES"/>
        </w:rPr>
        <w:t>Tesis</w:t>
      </w:r>
    </w:p>
    <w:p w:rsidR="00567937" w:rsidRPr="00902A2A" w:rsidRDefault="00567937" w:rsidP="00CD3F1B">
      <w:pPr>
        <w:pStyle w:val="SemEspaamento"/>
        <w:jc w:val="both"/>
        <w:rPr>
          <w:rFonts w:ascii="Arial" w:hAnsi="Arial" w:cs="Arial"/>
          <w:lang w:val="es-ES"/>
        </w:rPr>
      </w:pPr>
      <w:r w:rsidRPr="00902A2A">
        <w:rPr>
          <w:rFonts w:ascii="Arial" w:hAnsi="Arial" w:cs="Arial"/>
          <w:lang w:val="pt-BR"/>
        </w:rPr>
        <w:t xml:space="preserve">[8] </w:t>
      </w:r>
      <w:r w:rsidR="001F29D4" w:rsidRPr="00902A2A">
        <w:rPr>
          <w:rFonts w:ascii="Arial" w:hAnsi="Arial" w:cs="Arial"/>
          <w:lang w:val="pt-BR"/>
        </w:rPr>
        <w:t>Ramírez Mérida L.G.</w:t>
      </w:r>
      <w:r w:rsidRPr="00902A2A">
        <w:rPr>
          <w:rFonts w:ascii="Arial" w:hAnsi="Arial" w:cs="Arial"/>
          <w:lang w:val="pt-BR"/>
        </w:rPr>
        <w:t xml:space="preserve"> </w:t>
      </w:r>
      <w:r w:rsidR="001F29D4" w:rsidRPr="00902A2A">
        <w:rPr>
          <w:rFonts w:ascii="Arial" w:hAnsi="Arial" w:cs="Arial"/>
          <w:lang w:val="pt-BR"/>
        </w:rPr>
        <w:t xml:space="preserve">Desenvolvimento de um fotobiorreator </w:t>
      </w:r>
      <w:proofErr w:type="spellStart"/>
      <w:r w:rsidR="001F29D4" w:rsidRPr="00902A2A">
        <w:rPr>
          <w:rFonts w:ascii="Arial" w:hAnsi="Arial" w:cs="Arial"/>
          <w:lang w:val="pt-BR"/>
        </w:rPr>
        <w:t>hidrido</w:t>
      </w:r>
      <w:proofErr w:type="spellEnd"/>
      <w:r w:rsidR="001F29D4" w:rsidRPr="00902A2A">
        <w:rPr>
          <w:rFonts w:ascii="Arial" w:hAnsi="Arial" w:cs="Arial"/>
          <w:lang w:val="pt-BR"/>
        </w:rPr>
        <w:t xml:space="preserve"> para a conversão de CO</w:t>
      </w:r>
      <w:r w:rsidR="001F29D4" w:rsidRPr="00902A2A">
        <w:rPr>
          <w:rFonts w:ascii="Arial" w:hAnsi="Arial" w:cs="Arial"/>
          <w:vertAlign w:val="subscript"/>
          <w:lang w:val="pt-BR"/>
        </w:rPr>
        <w:t>2</w:t>
      </w:r>
      <w:r w:rsidR="001F29D4" w:rsidRPr="00902A2A">
        <w:rPr>
          <w:rFonts w:ascii="Arial" w:hAnsi="Arial" w:cs="Arial"/>
          <w:lang w:val="pt-BR"/>
        </w:rPr>
        <w:t xml:space="preserve"> em biomassa microalgal</w:t>
      </w:r>
      <w:r w:rsidRPr="00902A2A">
        <w:rPr>
          <w:rFonts w:ascii="Arial" w:hAnsi="Arial" w:cs="Arial"/>
          <w:lang w:val="pt-BR"/>
        </w:rPr>
        <w:t xml:space="preserve">. </w:t>
      </w:r>
      <w:r w:rsidR="001F29D4" w:rsidRPr="00902A2A">
        <w:rPr>
          <w:rFonts w:ascii="Arial" w:hAnsi="Arial" w:cs="Arial"/>
          <w:lang w:val="es-ES"/>
        </w:rPr>
        <w:t xml:space="preserve">Tesis Doctoral. Santa </w:t>
      </w:r>
      <w:proofErr w:type="spellStart"/>
      <w:r w:rsidR="001F29D4" w:rsidRPr="00902A2A">
        <w:rPr>
          <w:rFonts w:ascii="Arial" w:hAnsi="Arial" w:cs="Arial"/>
          <w:lang w:val="es-ES"/>
        </w:rPr>
        <w:t>Maria</w:t>
      </w:r>
      <w:proofErr w:type="spellEnd"/>
      <w:r w:rsidR="001F29D4" w:rsidRPr="00902A2A">
        <w:rPr>
          <w:rFonts w:ascii="Arial" w:hAnsi="Arial" w:cs="Arial"/>
          <w:lang w:val="es-ES"/>
        </w:rPr>
        <w:t xml:space="preserve">: </w:t>
      </w:r>
      <w:proofErr w:type="spellStart"/>
      <w:r w:rsidR="001F29D4" w:rsidRPr="00902A2A">
        <w:rPr>
          <w:rFonts w:ascii="Arial" w:hAnsi="Arial" w:cs="Arial"/>
          <w:lang w:val="es-ES"/>
        </w:rPr>
        <w:t>Universidade</w:t>
      </w:r>
      <w:proofErr w:type="spellEnd"/>
      <w:r w:rsidR="001F29D4" w:rsidRPr="00902A2A">
        <w:rPr>
          <w:rFonts w:ascii="Arial" w:hAnsi="Arial" w:cs="Arial"/>
          <w:lang w:val="es-ES"/>
        </w:rPr>
        <w:t xml:space="preserve"> Federal de Santa </w:t>
      </w:r>
      <w:proofErr w:type="spellStart"/>
      <w:r w:rsidR="001F29D4" w:rsidRPr="00902A2A">
        <w:rPr>
          <w:rFonts w:ascii="Arial" w:hAnsi="Arial" w:cs="Arial"/>
          <w:lang w:val="es-ES"/>
        </w:rPr>
        <w:t>Maria</w:t>
      </w:r>
      <w:proofErr w:type="spellEnd"/>
      <w:r w:rsidR="001F29D4" w:rsidRPr="00902A2A">
        <w:rPr>
          <w:rFonts w:ascii="Arial" w:hAnsi="Arial" w:cs="Arial"/>
          <w:lang w:val="es-ES"/>
        </w:rPr>
        <w:t>;</w:t>
      </w:r>
      <w:r w:rsidRPr="00902A2A">
        <w:rPr>
          <w:rFonts w:ascii="Arial" w:hAnsi="Arial" w:cs="Arial"/>
          <w:lang w:val="es-ES"/>
        </w:rPr>
        <w:t xml:space="preserve"> 20</w:t>
      </w:r>
      <w:r w:rsidR="001F29D4" w:rsidRPr="00902A2A">
        <w:rPr>
          <w:rFonts w:ascii="Arial" w:hAnsi="Arial" w:cs="Arial"/>
          <w:lang w:val="es-ES"/>
        </w:rPr>
        <w:t>16</w:t>
      </w:r>
      <w:r w:rsidRPr="00902A2A">
        <w:rPr>
          <w:rFonts w:ascii="Arial" w:hAnsi="Arial" w:cs="Arial"/>
          <w:lang w:val="es-ES"/>
        </w:rPr>
        <w:t>.</w:t>
      </w:r>
    </w:p>
    <w:p w:rsidR="00CD3F1B" w:rsidRPr="00902A2A" w:rsidRDefault="00CD3F1B" w:rsidP="00CD3F1B">
      <w:pPr>
        <w:pStyle w:val="SemEspaamento"/>
        <w:jc w:val="both"/>
        <w:rPr>
          <w:rFonts w:ascii="Arial" w:hAnsi="Arial" w:cs="Arial"/>
          <w:lang w:val="es-ES"/>
        </w:rPr>
      </w:pPr>
    </w:p>
    <w:p w:rsidR="00900D78" w:rsidRPr="00902A2A" w:rsidRDefault="007362A0" w:rsidP="00501079">
      <w:pPr>
        <w:pStyle w:val="SemEspaamento"/>
        <w:jc w:val="both"/>
        <w:rPr>
          <w:rFonts w:ascii="Arial" w:hAnsi="Arial" w:cs="Arial"/>
          <w:lang w:val="es-ES"/>
        </w:rPr>
      </w:pPr>
      <w:r w:rsidRPr="00902A2A">
        <w:rPr>
          <w:rFonts w:ascii="Arial" w:hAnsi="Arial" w:cs="Arial"/>
          <w:lang w:val="es-ES"/>
        </w:rPr>
        <w:t>Cualquier otro tipo de documento puede ser citado siguiendo el estilo Vancouver.</w:t>
      </w:r>
    </w:p>
    <w:p w:rsidR="00F439C8" w:rsidRPr="00902A2A" w:rsidRDefault="00F439C8" w:rsidP="00501079">
      <w:pPr>
        <w:pStyle w:val="SemEspaamento"/>
        <w:jc w:val="both"/>
        <w:rPr>
          <w:rFonts w:ascii="Arial" w:hAnsi="Arial" w:cs="Arial"/>
          <w:b/>
          <w:lang w:val="es-ES"/>
        </w:rPr>
      </w:pPr>
    </w:p>
    <w:p w:rsidR="00501079" w:rsidRPr="00902A2A" w:rsidRDefault="00501079" w:rsidP="00501079">
      <w:pPr>
        <w:pStyle w:val="SemEspaamento"/>
        <w:jc w:val="both"/>
        <w:rPr>
          <w:rFonts w:ascii="Arial" w:hAnsi="Arial" w:cs="Arial"/>
          <w:b/>
          <w:lang w:val="es-ES"/>
        </w:rPr>
      </w:pPr>
      <w:r w:rsidRPr="00902A2A">
        <w:rPr>
          <w:rFonts w:ascii="Arial" w:hAnsi="Arial" w:cs="Arial"/>
          <w:b/>
          <w:lang w:val="es-ES"/>
        </w:rPr>
        <w:t>Información sobre figuras, tablas y ecuaciones</w:t>
      </w:r>
    </w:p>
    <w:p w:rsidR="00501079" w:rsidRPr="00902A2A" w:rsidRDefault="00501079" w:rsidP="00501079">
      <w:pPr>
        <w:pStyle w:val="SemEspaamento"/>
        <w:jc w:val="both"/>
        <w:rPr>
          <w:rFonts w:ascii="Arial" w:hAnsi="Arial" w:cs="Arial"/>
          <w:lang w:val="es-ES"/>
        </w:rPr>
      </w:pPr>
    </w:p>
    <w:p w:rsidR="0074718F" w:rsidRPr="00902A2A" w:rsidRDefault="00501079" w:rsidP="00501079">
      <w:pPr>
        <w:pStyle w:val="SemEspaamento"/>
        <w:jc w:val="both"/>
        <w:rPr>
          <w:rFonts w:ascii="Arial" w:hAnsi="Arial" w:cs="Arial"/>
          <w:lang w:val="es-ES"/>
        </w:rPr>
      </w:pPr>
      <w:r w:rsidRPr="00902A2A">
        <w:rPr>
          <w:rFonts w:ascii="Arial" w:hAnsi="Arial" w:cs="Arial"/>
          <w:b/>
          <w:lang w:val="es-ES"/>
        </w:rPr>
        <w:t>Figuras</w:t>
      </w:r>
      <w:r w:rsidRPr="00902A2A">
        <w:rPr>
          <w:rFonts w:ascii="Arial" w:hAnsi="Arial" w:cs="Arial"/>
          <w:lang w:val="es-ES"/>
        </w:rPr>
        <w:t>. Coloque la figura en el lugar exacto o más próximo donde fuese mencionado en la redacción del manuscrito. Utilice figuras de alta resolución. Puede ut</w:t>
      </w:r>
      <w:r w:rsidR="0074718F" w:rsidRPr="00902A2A">
        <w:rPr>
          <w:rFonts w:ascii="Arial" w:hAnsi="Arial" w:cs="Arial"/>
          <w:lang w:val="es-ES"/>
        </w:rPr>
        <w:t xml:space="preserve">ilizar figuras con colores si fuera necesario. </w:t>
      </w:r>
    </w:p>
    <w:p w:rsidR="0074718F" w:rsidRPr="00902A2A" w:rsidRDefault="0074718F" w:rsidP="00501079">
      <w:pPr>
        <w:pStyle w:val="SemEspaamento"/>
        <w:jc w:val="both"/>
        <w:rPr>
          <w:rFonts w:ascii="Arial" w:hAnsi="Arial" w:cs="Arial"/>
          <w:lang w:val="es-ES"/>
        </w:rPr>
      </w:pPr>
      <w:r w:rsidRPr="00902A2A">
        <w:rPr>
          <w:rFonts w:ascii="Arial" w:hAnsi="Arial" w:cs="Arial"/>
          <w:lang w:val="es-ES"/>
        </w:rPr>
        <w:t>Durante la redacción del manuscrito, utilice la palabra “Figura 1”, “Figura 2” o cualquier otro número secuencial.</w:t>
      </w:r>
    </w:p>
    <w:p w:rsidR="0074718F" w:rsidRPr="00902A2A" w:rsidRDefault="0074718F" w:rsidP="00501079">
      <w:pPr>
        <w:pStyle w:val="SemEspaamento"/>
        <w:jc w:val="both"/>
        <w:rPr>
          <w:rFonts w:ascii="Arial" w:hAnsi="Arial" w:cs="Arial"/>
          <w:lang w:val="es-ES"/>
        </w:rPr>
      </w:pPr>
      <w:r w:rsidRPr="00902A2A">
        <w:rPr>
          <w:rFonts w:ascii="Arial" w:hAnsi="Arial" w:cs="Arial"/>
          <w:lang w:val="es-ES"/>
        </w:rPr>
        <w:t xml:space="preserve">La leyenda de la Figura deberá aparecer debajo de la misma. </w:t>
      </w:r>
    </w:p>
    <w:p w:rsidR="0074718F" w:rsidRPr="00902A2A" w:rsidRDefault="0074718F" w:rsidP="00501079">
      <w:pPr>
        <w:pStyle w:val="SemEspaamento"/>
        <w:jc w:val="both"/>
        <w:rPr>
          <w:rFonts w:ascii="Arial" w:hAnsi="Arial" w:cs="Arial"/>
          <w:lang w:val="es-ES"/>
        </w:rPr>
      </w:pPr>
    </w:p>
    <w:p w:rsidR="0074718F" w:rsidRPr="00902A2A" w:rsidRDefault="0074718F" w:rsidP="00501079">
      <w:pPr>
        <w:pStyle w:val="SemEspaamento"/>
        <w:jc w:val="both"/>
        <w:rPr>
          <w:rFonts w:ascii="Arial" w:hAnsi="Arial" w:cs="Arial"/>
          <w:lang w:val="es-ES"/>
        </w:rPr>
      </w:pPr>
      <w:r w:rsidRPr="00902A2A">
        <w:rPr>
          <w:rFonts w:ascii="Arial" w:hAnsi="Arial" w:cs="Arial"/>
          <w:b/>
          <w:lang w:val="es-ES"/>
        </w:rPr>
        <w:t>Tablas</w:t>
      </w:r>
      <w:r w:rsidRPr="00902A2A">
        <w:rPr>
          <w:rFonts w:ascii="Arial" w:hAnsi="Arial" w:cs="Arial"/>
          <w:lang w:val="es-ES"/>
        </w:rPr>
        <w:t xml:space="preserve">. </w:t>
      </w:r>
      <w:r w:rsidR="00744050" w:rsidRPr="00902A2A">
        <w:rPr>
          <w:rFonts w:ascii="Arial" w:hAnsi="Arial" w:cs="Arial"/>
          <w:lang w:val="es-ES"/>
        </w:rPr>
        <w:t>Las tablas no deben colocarse como imagen. Para ello utilice las herramientas proporcionadas por el procesador de texto para construir tablas.</w:t>
      </w:r>
    </w:p>
    <w:p w:rsidR="0074718F" w:rsidRPr="00902A2A" w:rsidRDefault="0074718F" w:rsidP="0074718F">
      <w:pPr>
        <w:pStyle w:val="SemEspaamento"/>
        <w:jc w:val="both"/>
        <w:rPr>
          <w:rFonts w:ascii="Arial" w:hAnsi="Arial" w:cs="Arial"/>
          <w:lang w:val="es-ES"/>
        </w:rPr>
      </w:pPr>
      <w:r w:rsidRPr="00902A2A">
        <w:rPr>
          <w:rFonts w:ascii="Arial" w:hAnsi="Arial" w:cs="Arial"/>
          <w:lang w:val="es-ES"/>
        </w:rPr>
        <w:t xml:space="preserve">Inserte el título de la tabla debajo de la </w:t>
      </w:r>
      <w:r w:rsidR="00744050" w:rsidRPr="00902A2A">
        <w:rPr>
          <w:rFonts w:ascii="Arial" w:hAnsi="Arial" w:cs="Arial"/>
          <w:lang w:val="es-ES"/>
        </w:rPr>
        <w:t>misma</w:t>
      </w:r>
      <w:r w:rsidRPr="00902A2A">
        <w:rPr>
          <w:rFonts w:ascii="Arial" w:hAnsi="Arial" w:cs="Arial"/>
          <w:lang w:val="es-ES"/>
        </w:rPr>
        <w:t xml:space="preserve">. </w:t>
      </w:r>
      <w:r w:rsidR="00744050" w:rsidRPr="00902A2A">
        <w:rPr>
          <w:rFonts w:ascii="Arial" w:hAnsi="Arial" w:cs="Arial"/>
          <w:lang w:val="es-ES"/>
        </w:rPr>
        <w:t>L</w:t>
      </w:r>
      <w:r w:rsidRPr="00902A2A">
        <w:rPr>
          <w:rFonts w:ascii="Arial" w:hAnsi="Arial" w:cs="Arial"/>
          <w:lang w:val="es-ES"/>
        </w:rPr>
        <w:t>a leyenda de la tabla se colocará debajo del título de la tabla.</w:t>
      </w:r>
    </w:p>
    <w:p w:rsidR="008D6AE2" w:rsidRPr="00902A2A" w:rsidRDefault="008D6AE2" w:rsidP="008D6AE2">
      <w:pPr>
        <w:pStyle w:val="SemEspaamento"/>
        <w:jc w:val="both"/>
        <w:rPr>
          <w:rFonts w:ascii="Arial" w:hAnsi="Arial" w:cs="Arial"/>
          <w:lang w:val="es-ES"/>
        </w:rPr>
      </w:pPr>
      <w:r w:rsidRPr="00902A2A">
        <w:rPr>
          <w:rFonts w:ascii="Arial" w:hAnsi="Arial" w:cs="Arial"/>
          <w:lang w:val="es-ES"/>
        </w:rPr>
        <w:t>Durante la redacción del manuscrito, utilice la palabra “Tabla 1”, “Tabla 2” o cualquier otro número secuencial.</w:t>
      </w:r>
    </w:p>
    <w:p w:rsidR="008D6AE2" w:rsidRPr="00902A2A" w:rsidRDefault="008D6AE2" w:rsidP="0074718F">
      <w:pPr>
        <w:pStyle w:val="SemEspaamento"/>
        <w:jc w:val="both"/>
        <w:rPr>
          <w:rFonts w:ascii="Arial" w:hAnsi="Arial" w:cs="Arial"/>
          <w:lang w:val="es-ES"/>
        </w:rPr>
      </w:pPr>
      <w:r w:rsidRPr="00902A2A">
        <w:rPr>
          <w:rFonts w:ascii="Arial" w:hAnsi="Arial" w:cs="Arial"/>
          <w:lang w:val="es-ES"/>
        </w:rPr>
        <w:t>Coloque las tablas lo más cerca posible de la primera referencia a ellas en el manuscrito.</w:t>
      </w:r>
    </w:p>
    <w:p w:rsidR="0074718F" w:rsidRPr="00902A2A" w:rsidRDefault="008D6AE2" w:rsidP="0074718F">
      <w:pPr>
        <w:pStyle w:val="SemEspaamento"/>
        <w:jc w:val="both"/>
        <w:rPr>
          <w:rFonts w:ascii="Arial" w:hAnsi="Arial" w:cs="Arial"/>
          <w:lang w:val="es-ES"/>
        </w:rPr>
      </w:pPr>
      <w:r w:rsidRPr="00902A2A">
        <w:rPr>
          <w:rFonts w:ascii="Arial" w:hAnsi="Arial" w:cs="Arial"/>
          <w:lang w:val="es-ES"/>
        </w:rPr>
        <w:t xml:space="preserve">Si desea utilizar </w:t>
      </w:r>
      <w:r w:rsidR="0074718F" w:rsidRPr="00902A2A">
        <w:rPr>
          <w:rFonts w:ascii="Arial" w:hAnsi="Arial" w:cs="Arial"/>
          <w:lang w:val="es-ES"/>
        </w:rPr>
        <w:t>figuras y</w:t>
      </w:r>
      <w:r w:rsidRPr="00902A2A">
        <w:rPr>
          <w:rFonts w:ascii="Arial" w:hAnsi="Arial" w:cs="Arial"/>
          <w:lang w:val="es-ES"/>
        </w:rPr>
        <w:t>/o</w:t>
      </w:r>
      <w:r w:rsidR="0074718F" w:rsidRPr="00902A2A">
        <w:rPr>
          <w:rFonts w:ascii="Arial" w:hAnsi="Arial" w:cs="Arial"/>
          <w:lang w:val="es-ES"/>
        </w:rPr>
        <w:t xml:space="preserve"> tablas que ya se han publicado en otro lugar, debe obtener el permiso de los propietarios de los derechos de autor</w:t>
      </w:r>
      <w:r w:rsidRPr="00902A2A">
        <w:rPr>
          <w:rFonts w:ascii="Arial" w:hAnsi="Arial" w:cs="Arial"/>
          <w:lang w:val="es-ES"/>
        </w:rPr>
        <w:t>.</w:t>
      </w:r>
    </w:p>
    <w:p w:rsidR="008D6AE2" w:rsidRPr="00902A2A" w:rsidRDefault="008D6AE2" w:rsidP="0074718F">
      <w:pPr>
        <w:pStyle w:val="SemEspaamento"/>
        <w:jc w:val="both"/>
        <w:rPr>
          <w:rFonts w:ascii="Arial" w:hAnsi="Arial" w:cs="Arial"/>
          <w:lang w:val="es-ES"/>
        </w:rPr>
      </w:pPr>
    </w:p>
    <w:p w:rsidR="0074718F" w:rsidRPr="00902A2A" w:rsidRDefault="0074718F" w:rsidP="008D6AE2">
      <w:pPr>
        <w:pStyle w:val="SemEspaamento"/>
        <w:jc w:val="both"/>
        <w:rPr>
          <w:rFonts w:ascii="Arial" w:hAnsi="Arial" w:cs="Arial"/>
          <w:color w:val="FF0000"/>
          <w:lang w:val="es-ES"/>
        </w:rPr>
      </w:pPr>
      <w:r w:rsidRPr="00902A2A">
        <w:rPr>
          <w:rFonts w:ascii="Arial" w:hAnsi="Arial" w:cs="Arial"/>
          <w:b/>
          <w:lang w:val="es-ES"/>
        </w:rPr>
        <w:t>Ecuaciones</w:t>
      </w:r>
      <w:r w:rsidR="008D6AE2" w:rsidRPr="00902A2A">
        <w:rPr>
          <w:rFonts w:ascii="Arial" w:hAnsi="Arial" w:cs="Arial"/>
          <w:b/>
          <w:lang w:val="es-ES"/>
        </w:rPr>
        <w:t xml:space="preserve">. </w:t>
      </w:r>
      <w:r w:rsidRPr="00902A2A">
        <w:rPr>
          <w:rFonts w:ascii="Arial" w:hAnsi="Arial" w:cs="Arial"/>
          <w:lang w:val="es-ES"/>
        </w:rPr>
        <w:t>Para las ecuaciones, use programas de edición de ecuaciones</w:t>
      </w:r>
      <w:r w:rsidR="008D6AE2" w:rsidRPr="00902A2A">
        <w:rPr>
          <w:rFonts w:ascii="Arial" w:hAnsi="Arial" w:cs="Arial"/>
          <w:lang w:val="es-ES"/>
        </w:rPr>
        <w:t>, o las proporcionadas por el procesador de texto.</w:t>
      </w:r>
      <w:r w:rsidRPr="00902A2A">
        <w:rPr>
          <w:rFonts w:ascii="Arial" w:hAnsi="Arial" w:cs="Arial"/>
          <w:lang w:val="es-ES"/>
        </w:rPr>
        <w:t xml:space="preserve"> </w:t>
      </w:r>
      <w:r w:rsidR="008D6AE2" w:rsidRPr="00902A2A">
        <w:rPr>
          <w:rFonts w:ascii="Arial" w:hAnsi="Arial" w:cs="Arial"/>
          <w:lang w:val="es-ES"/>
        </w:rPr>
        <w:t xml:space="preserve">No utilice </w:t>
      </w:r>
      <w:r w:rsidRPr="00902A2A">
        <w:rPr>
          <w:rFonts w:ascii="Arial" w:hAnsi="Arial" w:cs="Arial"/>
          <w:lang w:val="es-ES"/>
        </w:rPr>
        <w:t xml:space="preserve">ecuaciones </w:t>
      </w:r>
      <w:r w:rsidR="008D6AE2" w:rsidRPr="00902A2A">
        <w:rPr>
          <w:rFonts w:ascii="Arial" w:hAnsi="Arial" w:cs="Arial"/>
          <w:lang w:val="es-ES"/>
        </w:rPr>
        <w:t>en</w:t>
      </w:r>
      <w:r w:rsidRPr="00902A2A">
        <w:rPr>
          <w:rFonts w:ascii="Arial" w:hAnsi="Arial" w:cs="Arial"/>
          <w:lang w:val="es-ES"/>
        </w:rPr>
        <w:t xml:space="preserve"> formatos de imagen</w:t>
      </w:r>
      <w:r w:rsidR="008D6AE2" w:rsidRPr="00902A2A">
        <w:rPr>
          <w:rFonts w:ascii="Arial" w:hAnsi="Arial" w:cs="Arial"/>
          <w:lang w:val="es-ES"/>
        </w:rPr>
        <w:t>.</w:t>
      </w:r>
      <w:r w:rsidRPr="00902A2A">
        <w:rPr>
          <w:rFonts w:ascii="Arial" w:hAnsi="Arial" w:cs="Arial"/>
          <w:lang w:val="es-ES"/>
        </w:rPr>
        <w:t xml:space="preserve"> Las ecuaciones deben numerarse secuencialmente, con números arábigos entre paréntesis, de 1 en adelante</w:t>
      </w:r>
      <w:r w:rsidR="008D6AE2" w:rsidRPr="00902A2A">
        <w:rPr>
          <w:rFonts w:ascii="Arial" w:hAnsi="Arial" w:cs="Arial"/>
          <w:lang w:val="es-ES"/>
        </w:rPr>
        <w:t xml:space="preserve"> y alineada a la derecha</w:t>
      </w:r>
      <w:r w:rsidRPr="00902A2A">
        <w:rPr>
          <w:rFonts w:ascii="Arial" w:hAnsi="Arial" w:cs="Arial"/>
          <w:lang w:val="es-ES"/>
        </w:rPr>
        <w:t>.</w:t>
      </w:r>
    </w:p>
    <w:p w:rsidR="00902A2A" w:rsidRDefault="00902A2A" w:rsidP="00663CC3">
      <w:pPr>
        <w:pStyle w:val="SemEspaamento"/>
        <w:jc w:val="both"/>
        <w:rPr>
          <w:rFonts w:ascii="Arial" w:hAnsi="Arial" w:cs="Arial"/>
          <w:b/>
          <w:lang w:val="es-ES"/>
        </w:rPr>
      </w:pPr>
    </w:p>
    <w:p w:rsidR="00663CC3" w:rsidRPr="00902A2A" w:rsidRDefault="00663CC3" w:rsidP="00663CC3">
      <w:pPr>
        <w:pStyle w:val="SemEspaamento"/>
        <w:jc w:val="both"/>
        <w:rPr>
          <w:rFonts w:ascii="Arial" w:hAnsi="Arial" w:cs="Arial"/>
          <w:b/>
          <w:lang w:val="es-ES"/>
        </w:rPr>
      </w:pPr>
      <w:r w:rsidRPr="00902A2A">
        <w:rPr>
          <w:rFonts w:ascii="Arial" w:hAnsi="Arial" w:cs="Arial"/>
          <w:b/>
          <w:lang w:val="es-ES"/>
        </w:rPr>
        <w:t>6. Agradecimientos</w:t>
      </w:r>
    </w:p>
    <w:p w:rsidR="00663CC3" w:rsidRPr="00902A2A" w:rsidRDefault="00663CC3" w:rsidP="0074718F">
      <w:pPr>
        <w:pStyle w:val="SemEspaamento"/>
        <w:jc w:val="both"/>
        <w:rPr>
          <w:rFonts w:ascii="Arial" w:hAnsi="Arial" w:cs="Arial"/>
          <w:lang w:val="es-ES"/>
        </w:rPr>
      </w:pPr>
    </w:p>
    <w:p w:rsidR="00663CC3" w:rsidRPr="00902A2A" w:rsidRDefault="00663CC3" w:rsidP="0074718F">
      <w:pPr>
        <w:pStyle w:val="SemEspaamento"/>
        <w:jc w:val="both"/>
        <w:rPr>
          <w:rFonts w:ascii="Arial" w:hAnsi="Arial" w:cs="Arial"/>
          <w:lang w:val="es-ES"/>
        </w:rPr>
      </w:pPr>
      <w:r w:rsidRPr="00902A2A">
        <w:rPr>
          <w:rFonts w:ascii="Arial" w:hAnsi="Arial" w:cs="Arial"/>
          <w:lang w:val="es-ES"/>
        </w:rPr>
        <w:t xml:space="preserve">De forma breve indique la procedencia </w:t>
      </w:r>
      <w:r w:rsidR="00FE6EAB" w:rsidRPr="00902A2A">
        <w:rPr>
          <w:rFonts w:ascii="Arial" w:hAnsi="Arial" w:cs="Arial"/>
          <w:lang w:val="es-ES"/>
        </w:rPr>
        <w:t xml:space="preserve">de subvenciones recibidas. Instituciones financiadoras, </w:t>
      </w:r>
      <w:r w:rsidRPr="00902A2A">
        <w:rPr>
          <w:rFonts w:ascii="Arial" w:hAnsi="Arial" w:cs="Arial"/>
          <w:lang w:val="es-ES"/>
        </w:rPr>
        <w:t>dependencia e instituciones que apoyaron su ejecución, así como a personas y colaboradores.</w:t>
      </w:r>
    </w:p>
    <w:sectPr w:rsidR="00663CC3" w:rsidRPr="00902A2A" w:rsidSect="00902A2A">
      <w:footerReference w:type="default" r:id="rId10"/>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268" w:rsidRDefault="00790268" w:rsidP="0000182F">
      <w:pPr>
        <w:spacing w:after="0" w:line="240" w:lineRule="auto"/>
      </w:pPr>
      <w:r>
        <w:separator/>
      </w:r>
    </w:p>
  </w:endnote>
  <w:endnote w:type="continuationSeparator" w:id="0">
    <w:p w:rsidR="00790268" w:rsidRDefault="00790268" w:rsidP="0000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0C" w:rsidRDefault="00307C0C" w:rsidP="00CE7B40">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268" w:rsidRDefault="00790268" w:rsidP="0000182F">
      <w:pPr>
        <w:spacing w:after="0" w:line="240" w:lineRule="auto"/>
      </w:pPr>
      <w:r>
        <w:separator/>
      </w:r>
    </w:p>
  </w:footnote>
  <w:footnote w:type="continuationSeparator" w:id="0">
    <w:p w:rsidR="00790268" w:rsidRDefault="00790268" w:rsidP="00001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5503"/>
    <w:multiLevelType w:val="hybridMultilevel"/>
    <w:tmpl w:val="56546526"/>
    <w:lvl w:ilvl="0" w:tplc="F398C022">
      <w:start w:val="1"/>
      <w:numFmt w:val="bullet"/>
      <w:lvlText w:val="•"/>
      <w:lvlJc w:val="left"/>
      <w:pPr>
        <w:tabs>
          <w:tab w:val="num" w:pos="720"/>
        </w:tabs>
        <w:ind w:left="720" w:hanging="360"/>
      </w:pPr>
      <w:rPr>
        <w:rFonts w:ascii="Arial" w:hAnsi="Arial" w:hint="default"/>
      </w:rPr>
    </w:lvl>
    <w:lvl w:ilvl="1" w:tplc="7F86C3C8" w:tentative="1">
      <w:start w:val="1"/>
      <w:numFmt w:val="bullet"/>
      <w:lvlText w:val="•"/>
      <w:lvlJc w:val="left"/>
      <w:pPr>
        <w:tabs>
          <w:tab w:val="num" w:pos="1440"/>
        </w:tabs>
        <w:ind w:left="1440" w:hanging="360"/>
      </w:pPr>
      <w:rPr>
        <w:rFonts w:ascii="Arial" w:hAnsi="Arial" w:hint="default"/>
      </w:rPr>
    </w:lvl>
    <w:lvl w:ilvl="2" w:tplc="46D0F764" w:tentative="1">
      <w:start w:val="1"/>
      <w:numFmt w:val="bullet"/>
      <w:lvlText w:val="•"/>
      <w:lvlJc w:val="left"/>
      <w:pPr>
        <w:tabs>
          <w:tab w:val="num" w:pos="2160"/>
        </w:tabs>
        <w:ind w:left="2160" w:hanging="360"/>
      </w:pPr>
      <w:rPr>
        <w:rFonts w:ascii="Arial" w:hAnsi="Arial" w:hint="default"/>
      </w:rPr>
    </w:lvl>
    <w:lvl w:ilvl="3" w:tplc="68A4E0B0" w:tentative="1">
      <w:start w:val="1"/>
      <w:numFmt w:val="bullet"/>
      <w:lvlText w:val="•"/>
      <w:lvlJc w:val="left"/>
      <w:pPr>
        <w:tabs>
          <w:tab w:val="num" w:pos="2880"/>
        </w:tabs>
        <w:ind w:left="2880" w:hanging="360"/>
      </w:pPr>
      <w:rPr>
        <w:rFonts w:ascii="Arial" w:hAnsi="Arial" w:hint="default"/>
      </w:rPr>
    </w:lvl>
    <w:lvl w:ilvl="4" w:tplc="4F4EEEE6" w:tentative="1">
      <w:start w:val="1"/>
      <w:numFmt w:val="bullet"/>
      <w:lvlText w:val="•"/>
      <w:lvlJc w:val="left"/>
      <w:pPr>
        <w:tabs>
          <w:tab w:val="num" w:pos="3600"/>
        </w:tabs>
        <w:ind w:left="3600" w:hanging="360"/>
      </w:pPr>
      <w:rPr>
        <w:rFonts w:ascii="Arial" w:hAnsi="Arial" w:hint="default"/>
      </w:rPr>
    </w:lvl>
    <w:lvl w:ilvl="5" w:tplc="9DE4C602" w:tentative="1">
      <w:start w:val="1"/>
      <w:numFmt w:val="bullet"/>
      <w:lvlText w:val="•"/>
      <w:lvlJc w:val="left"/>
      <w:pPr>
        <w:tabs>
          <w:tab w:val="num" w:pos="4320"/>
        </w:tabs>
        <w:ind w:left="4320" w:hanging="360"/>
      </w:pPr>
      <w:rPr>
        <w:rFonts w:ascii="Arial" w:hAnsi="Arial" w:hint="default"/>
      </w:rPr>
    </w:lvl>
    <w:lvl w:ilvl="6" w:tplc="D048FA7C" w:tentative="1">
      <w:start w:val="1"/>
      <w:numFmt w:val="bullet"/>
      <w:lvlText w:val="•"/>
      <w:lvlJc w:val="left"/>
      <w:pPr>
        <w:tabs>
          <w:tab w:val="num" w:pos="5040"/>
        </w:tabs>
        <w:ind w:left="5040" w:hanging="360"/>
      </w:pPr>
      <w:rPr>
        <w:rFonts w:ascii="Arial" w:hAnsi="Arial" w:hint="default"/>
      </w:rPr>
    </w:lvl>
    <w:lvl w:ilvl="7" w:tplc="F466996E" w:tentative="1">
      <w:start w:val="1"/>
      <w:numFmt w:val="bullet"/>
      <w:lvlText w:val="•"/>
      <w:lvlJc w:val="left"/>
      <w:pPr>
        <w:tabs>
          <w:tab w:val="num" w:pos="5760"/>
        </w:tabs>
        <w:ind w:left="5760" w:hanging="360"/>
      </w:pPr>
      <w:rPr>
        <w:rFonts w:ascii="Arial" w:hAnsi="Arial" w:hint="default"/>
      </w:rPr>
    </w:lvl>
    <w:lvl w:ilvl="8" w:tplc="8CFC317C" w:tentative="1">
      <w:start w:val="1"/>
      <w:numFmt w:val="bullet"/>
      <w:lvlText w:val="•"/>
      <w:lvlJc w:val="left"/>
      <w:pPr>
        <w:tabs>
          <w:tab w:val="num" w:pos="6480"/>
        </w:tabs>
        <w:ind w:left="6480" w:hanging="360"/>
      </w:pPr>
      <w:rPr>
        <w:rFonts w:ascii="Arial" w:hAnsi="Arial" w:hint="default"/>
      </w:rPr>
    </w:lvl>
  </w:abstractNum>
  <w:abstractNum w:abstractNumId="1">
    <w:nsid w:val="454517F9"/>
    <w:multiLevelType w:val="hybridMultilevel"/>
    <w:tmpl w:val="C762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2B69BA"/>
    <w:multiLevelType w:val="hybridMultilevel"/>
    <w:tmpl w:val="9B7693E6"/>
    <w:lvl w:ilvl="0" w:tplc="78DAC50A">
      <w:start w:val="1"/>
      <w:numFmt w:val="bullet"/>
      <w:lvlText w:val="•"/>
      <w:lvlJc w:val="left"/>
      <w:pPr>
        <w:tabs>
          <w:tab w:val="num" w:pos="720"/>
        </w:tabs>
        <w:ind w:left="720" w:hanging="360"/>
      </w:pPr>
      <w:rPr>
        <w:rFonts w:ascii="Arial" w:hAnsi="Arial" w:hint="default"/>
      </w:rPr>
    </w:lvl>
    <w:lvl w:ilvl="1" w:tplc="A816C568" w:tentative="1">
      <w:start w:val="1"/>
      <w:numFmt w:val="bullet"/>
      <w:lvlText w:val="•"/>
      <w:lvlJc w:val="left"/>
      <w:pPr>
        <w:tabs>
          <w:tab w:val="num" w:pos="1440"/>
        </w:tabs>
        <w:ind w:left="1440" w:hanging="360"/>
      </w:pPr>
      <w:rPr>
        <w:rFonts w:ascii="Arial" w:hAnsi="Arial" w:hint="default"/>
      </w:rPr>
    </w:lvl>
    <w:lvl w:ilvl="2" w:tplc="DB865704" w:tentative="1">
      <w:start w:val="1"/>
      <w:numFmt w:val="bullet"/>
      <w:lvlText w:val="•"/>
      <w:lvlJc w:val="left"/>
      <w:pPr>
        <w:tabs>
          <w:tab w:val="num" w:pos="2160"/>
        </w:tabs>
        <w:ind w:left="2160" w:hanging="360"/>
      </w:pPr>
      <w:rPr>
        <w:rFonts w:ascii="Arial" w:hAnsi="Arial" w:hint="default"/>
      </w:rPr>
    </w:lvl>
    <w:lvl w:ilvl="3" w:tplc="C3A89C36" w:tentative="1">
      <w:start w:val="1"/>
      <w:numFmt w:val="bullet"/>
      <w:lvlText w:val="•"/>
      <w:lvlJc w:val="left"/>
      <w:pPr>
        <w:tabs>
          <w:tab w:val="num" w:pos="2880"/>
        </w:tabs>
        <w:ind w:left="2880" w:hanging="360"/>
      </w:pPr>
      <w:rPr>
        <w:rFonts w:ascii="Arial" w:hAnsi="Arial" w:hint="default"/>
      </w:rPr>
    </w:lvl>
    <w:lvl w:ilvl="4" w:tplc="410E37F8" w:tentative="1">
      <w:start w:val="1"/>
      <w:numFmt w:val="bullet"/>
      <w:lvlText w:val="•"/>
      <w:lvlJc w:val="left"/>
      <w:pPr>
        <w:tabs>
          <w:tab w:val="num" w:pos="3600"/>
        </w:tabs>
        <w:ind w:left="3600" w:hanging="360"/>
      </w:pPr>
      <w:rPr>
        <w:rFonts w:ascii="Arial" w:hAnsi="Arial" w:hint="default"/>
      </w:rPr>
    </w:lvl>
    <w:lvl w:ilvl="5" w:tplc="AF2E1C96" w:tentative="1">
      <w:start w:val="1"/>
      <w:numFmt w:val="bullet"/>
      <w:lvlText w:val="•"/>
      <w:lvlJc w:val="left"/>
      <w:pPr>
        <w:tabs>
          <w:tab w:val="num" w:pos="4320"/>
        </w:tabs>
        <w:ind w:left="4320" w:hanging="360"/>
      </w:pPr>
      <w:rPr>
        <w:rFonts w:ascii="Arial" w:hAnsi="Arial" w:hint="default"/>
      </w:rPr>
    </w:lvl>
    <w:lvl w:ilvl="6" w:tplc="1018AD86" w:tentative="1">
      <w:start w:val="1"/>
      <w:numFmt w:val="bullet"/>
      <w:lvlText w:val="•"/>
      <w:lvlJc w:val="left"/>
      <w:pPr>
        <w:tabs>
          <w:tab w:val="num" w:pos="5040"/>
        </w:tabs>
        <w:ind w:left="5040" w:hanging="360"/>
      </w:pPr>
      <w:rPr>
        <w:rFonts w:ascii="Arial" w:hAnsi="Arial" w:hint="default"/>
      </w:rPr>
    </w:lvl>
    <w:lvl w:ilvl="7" w:tplc="8546756A" w:tentative="1">
      <w:start w:val="1"/>
      <w:numFmt w:val="bullet"/>
      <w:lvlText w:val="•"/>
      <w:lvlJc w:val="left"/>
      <w:pPr>
        <w:tabs>
          <w:tab w:val="num" w:pos="5760"/>
        </w:tabs>
        <w:ind w:left="5760" w:hanging="360"/>
      </w:pPr>
      <w:rPr>
        <w:rFonts w:ascii="Arial" w:hAnsi="Arial" w:hint="default"/>
      </w:rPr>
    </w:lvl>
    <w:lvl w:ilvl="8" w:tplc="DCF417BE" w:tentative="1">
      <w:start w:val="1"/>
      <w:numFmt w:val="bullet"/>
      <w:lvlText w:val="•"/>
      <w:lvlJc w:val="left"/>
      <w:pPr>
        <w:tabs>
          <w:tab w:val="num" w:pos="6480"/>
        </w:tabs>
        <w:ind w:left="6480" w:hanging="360"/>
      </w:pPr>
      <w:rPr>
        <w:rFonts w:ascii="Arial" w:hAnsi="Arial" w:hint="default"/>
      </w:rPr>
    </w:lvl>
  </w:abstractNum>
  <w:abstractNum w:abstractNumId="3">
    <w:nsid w:val="64DF18E2"/>
    <w:multiLevelType w:val="hybridMultilevel"/>
    <w:tmpl w:val="8F74EC52"/>
    <w:lvl w:ilvl="0" w:tplc="94448D26">
      <w:start w:val="1"/>
      <w:numFmt w:val="bullet"/>
      <w:lvlText w:val="•"/>
      <w:lvlJc w:val="left"/>
      <w:pPr>
        <w:tabs>
          <w:tab w:val="num" w:pos="720"/>
        </w:tabs>
        <w:ind w:left="720" w:hanging="360"/>
      </w:pPr>
      <w:rPr>
        <w:rFonts w:ascii="Arial" w:hAnsi="Arial" w:hint="default"/>
      </w:rPr>
    </w:lvl>
    <w:lvl w:ilvl="1" w:tplc="69288C26" w:tentative="1">
      <w:start w:val="1"/>
      <w:numFmt w:val="bullet"/>
      <w:lvlText w:val="•"/>
      <w:lvlJc w:val="left"/>
      <w:pPr>
        <w:tabs>
          <w:tab w:val="num" w:pos="1440"/>
        </w:tabs>
        <w:ind w:left="1440" w:hanging="360"/>
      </w:pPr>
      <w:rPr>
        <w:rFonts w:ascii="Arial" w:hAnsi="Arial" w:hint="default"/>
      </w:rPr>
    </w:lvl>
    <w:lvl w:ilvl="2" w:tplc="F1AE4D04" w:tentative="1">
      <w:start w:val="1"/>
      <w:numFmt w:val="bullet"/>
      <w:lvlText w:val="•"/>
      <w:lvlJc w:val="left"/>
      <w:pPr>
        <w:tabs>
          <w:tab w:val="num" w:pos="2160"/>
        </w:tabs>
        <w:ind w:left="2160" w:hanging="360"/>
      </w:pPr>
      <w:rPr>
        <w:rFonts w:ascii="Arial" w:hAnsi="Arial" w:hint="default"/>
      </w:rPr>
    </w:lvl>
    <w:lvl w:ilvl="3" w:tplc="257442D0" w:tentative="1">
      <w:start w:val="1"/>
      <w:numFmt w:val="bullet"/>
      <w:lvlText w:val="•"/>
      <w:lvlJc w:val="left"/>
      <w:pPr>
        <w:tabs>
          <w:tab w:val="num" w:pos="2880"/>
        </w:tabs>
        <w:ind w:left="2880" w:hanging="360"/>
      </w:pPr>
      <w:rPr>
        <w:rFonts w:ascii="Arial" w:hAnsi="Arial" w:hint="default"/>
      </w:rPr>
    </w:lvl>
    <w:lvl w:ilvl="4" w:tplc="A8F2D974" w:tentative="1">
      <w:start w:val="1"/>
      <w:numFmt w:val="bullet"/>
      <w:lvlText w:val="•"/>
      <w:lvlJc w:val="left"/>
      <w:pPr>
        <w:tabs>
          <w:tab w:val="num" w:pos="3600"/>
        </w:tabs>
        <w:ind w:left="3600" w:hanging="360"/>
      </w:pPr>
      <w:rPr>
        <w:rFonts w:ascii="Arial" w:hAnsi="Arial" w:hint="default"/>
      </w:rPr>
    </w:lvl>
    <w:lvl w:ilvl="5" w:tplc="D4D0F128" w:tentative="1">
      <w:start w:val="1"/>
      <w:numFmt w:val="bullet"/>
      <w:lvlText w:val="•"/>
      <w:lvlJc w:val="left"/>
      <w:pPr>
        <w:tabs>
          <w:tab w:val="num" w:pos="4320"/>
        </w:tabs>
        <w:ind w:left="4320" w:hanging="360"/>
      </w:pPr>
      <w:rPr>
        <w:rFonts w:ascii="Arial" w:hAnsi="Arial" w:hint="default"/>
      </w:rPr>
    </w:lvl>
    <w:lvl w:ilvl="6" w:tplc="0AEA27DC" w:tentative="1">
      <w:start w:val="1"/>
      <w:numFmt w:val="bullet"/>
      <w:lvlText w:val="•"/>
      <w:lvlJc w:val="left"/>
      <w:pPr>
        <w:tabs>
          <w:tab w:val="num" w:pos="5040"/>
        </w:tabs>
        <w:ind w:left="5040" w:hanging="360"/>
      </w:pPr>
      <w:rPr>
        <w:rFonts w:ascii="Arial" w:hAnsi="Arial" w:hint="default"/>
      </w:rPr>
    </w:lvl>
    <w:lvl w:ilvl="7" w:tplc="7EACEE6C" w:tentative="1">
      <w:start w:val="1"/>
      <w:numFmt w:val="bullet"/>
      <w:lvlText w:val="•"/>
      <w:lvlJc w:val="left"/>
      <w:pPr>
        <w:tabs>
          <w:tab w:val="num" w:pos="5760"/>
        </w:tabs>
        <w:ind w:left="5760" w:hanging="360"/>
      </w:pPr>
      <w:rPr>
        <w:rFonts w:ascii="Arial" w:hAnsi="Arial" w:hint="default"/>
      </w:rPr>
    </w:lvl>
    <w:lvl w:ilvl="8" w:tplc="5C3CE534" w:tentative="1">
      <w:start w:val="1"/>
      <w:numFmt w:val="bullet"/>
      <w:lvlText w:val="•"/>
      <w:lvlJc w:val="left"/>
      <w:pPr>
        <w:tabs>
          <w:tab w:val="num" w:pos="6480"/>
        </w:tabs>
        <w:ind w:left="6480" w:hanging="360"/>
      </w:pPr>
      <w:rPr>
        <w:rFonts w:ascii="Arial" w:hAnsi="Arial" w:hint="default"/>
      </w:rPr>
    </w:lvl>
  </w:abstractNum>
  <w:abstractNum w:abstractNumId="4">
    <w:nsid w:val="6FB24245"/>
    <w:multiLevelType w:val="hybridMultilevel"/>
    <w:tmpl w:val="386C0BA4"/>
    <w:lvl w:ilvl="0" w:tplc="0D7EFA34">
      <w:start w:val="1"/>
      <w:numFmt w:val="bullet"/>
      <w:lvlText w:val="•"/>
      <w:lvlJc w:val="left"/>
      <w:pPr>
        <w:tabs>
          <w:tab w:val="num" w:pos="720"/>
        </w:tabs>
        <w:ind w:left="720" w:hanging="360"/>
      </w:pPr>
      <w:rPr>
        <w:rFonts w:ascii="Arial" w:hAnsi="Arial" w:hint="default"/>
      </w:rPr>
    </w:lvl>
    <w:lvl w:ilvl="1" w:tplc="3BD0FFCE" w:tentative="1">
      <w:start w:val="1"/>
      <w:numFmt w:val="bullet"/>
      <w:lvlText w:val="•"/>
      <w:lvlJc w:val="left"/>
      <w:pPr>
        <w:tabs>
          <w:tab w:val="num" w:pos="1440"/>
        </w:tabs>
        <w:ind w:left="1440" w:hanging="360"/>
      </w:pPr>
      <w:rPr>
        <w:rFonts w:ascii="Arial" w:hAnsi="Arial" w:hint="default"/>
      </w:rPr>
    </w:lvl>
    <w:lvl w:ilvl="2" w:tplc="47A88C08" w:tentative="1">
      <w:start w:val="1"/>
      <w:numFmt w:val="bullet"/>
      <w:lvlText w:val="•"/>
      <w:lvlJc w:val="left"/>
      <w:pPr>
        <w:tabs>
          <w:tab w:val="num" w:pos="2160"/>
        </w:tabs>
        <w:ind w:left="2160" w:hanging="360"/>
      </w:pPr>
      <w:rPr>
        <w:rFonts w:ascii="Arial" w:hAnsi="Arial" w:hint="default"/>
      </w:rPr>
    </w:lvl>
    <w:lvl w:ilvl="3" w:tplc="A25048B6" w:tentative="1">
      <w:start w:val="1"/>
      <w:numFmt w:val="bullet"/>
      <w:lvlText w:val="•"/>
      <w:lvlJc w:val="left"/>
      <w:pPr>
        <w:tabs>
          <w:tab w:val="num" w:pos="2880"/>
        </w:tabs>
        <w:ind w:left="2880" w:hanging="360"/>
      </w:pPr>
      <w:rPr>
        <w:rFonts w:ascii="Arial" w:hAnsi="Arial" w:hint="default"/>
      </w:rPr>
    </w:lvl>
    <w:lvl w:ilvl="4" w:tplc="BE02E870" w:tentative="1">
      <w:start w:val="1"/>
      <w:numFmt w:val="bullet"/>
      <w:lvlText w:val="•"/>
      <w:lvlJc w:val="left"/>
      <w:pPr>
        <w:tabs>
          <w:tab w:val="num" w:pos="3600"/>
        </w:tabs>
        <w:ind w:left="3600" w:hanging="360"/>
      </w:pPr>
      <w:rPr>
        <w:rFonts w:ascii="Arial" w:hAnsi="Arial" w:hint="default"/>
      </w:rPr>
    </w:lvl>
    <w:lvl w:ilvl="5" w:tplc="AC8C00D0" w:tentative="1">
      <w:start w:val="1"/>
      <w:numFmt w:val="bullet"/>
      <w:lvlText w:val="•"/>
      <w:lvlJc w:val="left"/>
      <w:pPr>
        <w:tabs>
          <w:tab w:val="num" w:pos="4320"/>
        </w:tabs>
        <w:ind w:left="4320" w:hanging="360"/>
      </w:pPr>
      <w:rPr>
        <w:rFonts w:ascii="Arial" w:hAnsi="Arial" w:hint="default"/>
      </w:rPr>
    </w:lvl>
    <w:lvl w:ilvl="6" w:tplc="9C340826" w:tentative="1">
      <w:start w:val="1"/>
      <w:numFmt w:val="bullet"/>
      <w:lvlText w:val="•"/>
      <w:lvlJc w:val="left"/>
      <w:pPr>
        <w:tabs>
          <w:tab w:val="num" w:pos="5040"/>
        </w:tabs>
        <w:ind w:left="5040" w:hanging="360"/>
      </w:pPr>
      <w:rPr>
        <w:rFonts w:ascii="Arial" w:hAnsi="Arial" w:hint="default"/>
      </w:rPr>
    </w:lvl>
    <w:lvl w:ilvl="7" w:tplc="E7400394" w:tentative="1">
      <w:start w:val="1"/>
      <w:numFmt w:val="bullet"/>
      <w:lvlText w:val="•"/>
      <w:lvlJc w:val="left"/>
      <w:pPr>
        <w:tabs>
          <w:tab w:val="num" w:pos="5760"/>
        </w:tabs>
        <w:ind w:left="5760" w:hanging="360"/>
      </w:pPr>
      <w:rPr>
        <w:rFonts w:ascii="Arial" w:hAnsi="Arial" w:hint="default"/>
      </w:rPr>
    </w:lvl>
    <w:lvl w:ilvl="8" w:tplc="7C847A9A" w:tentative="1">
      <w:start w:val="1"/>
      <w:numFmt w:val="bullet"/>
      <w:lvlText w:val="•"/>
      <w:lvlJc w:val="left"/>
      <w:pPr>
        <w:tabs>
          <w:tab w:val="num" w:pos="6480"/>
        </w:tabs>
        <w:ind w:left="6480" w:hanging="360"/>
      </w:pPr>
      <w:rPr>
        <w:rFonts w:ascii="Arial" w:hAnsi="Arial" w:hint="default"/>
      </w:rPr>
    </w:lvl>
  </w:abstractNum>
  <w:abstractNum w:abstractNumId="5">
    <w:nsid w:val="78232631"/>
    <w:multiLevelType w:val="hybridMultilevel"/>
    <w:tmpl w:val="AF50006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7E"/>
    <w:rsid w:val="000002AD"/>
    <w:rsid w:val="0000182F"/>
    <w:rsid w:val="0000367B"/>
    <w:rsid w:val="00006182"/>
    <w:rsid w:val="00016232"/>
    <w:rsid w:val="000166D1"/>
    <w:rsid w:val="00020FD1"/>
    <w:rsid w:val="00024D6A"/>
    <w:rsid w:val="00026425"/>
    <w:rsid w:val="00026F7D"/>
    <w:rsid w:val="00027805"/>
    <w:rsid w:val="00027DD0"/>
    <w:rsid w:val="00030D23"/>
    <w:rsid w:val="00033780"/>
    <w:rsid w:val="000504EC"/>
    <w:rsid w:val="00051715"/>
    <w:rsid w:val="0006180D"/>
    <w:rsid w:val="000653E6"/>
    <w:rsid w:val="000713A7"/>
    <w:rsid w:val="00075C56"/>
    <w:rsid w:val="00086D90"/>
    <w:rsid w:val="0009079F"/>
    <w:rsid w:val="000941B7"/>
    <w:rsid w:val="0009425C"/>
    <w:rsid w:val="00097882"/>
    <w:rsid w:val="000A0F54"/>
    <w:rsid w:val="000A60B1"/>
    <w:rsid w:val="000A64A4"/>
    <w:rsid w:val="000A7A91"/>
    <w:rsid w:val="000B2C5D"/>
    <w:rsid w:val="000B3ECF"/>
    <w:rsid w:val="000C0396"/>
    <w:rsid w:val="000C2BA1"/>
    <w:rsid w:val="000C4279"/>
    <w:rsid w:val="000D01FB"/>
    <w:rsid w:val="000E75C8"/>
    <w:rsid w:val="000F71F4"/>
    <w:rsid w:val="000F766D"/>
    <w:rsid w:val="00100578"/>
    <w:rsid w:val="001049F4"/>
    <w:rsid w:val="0010572F"/>
    <w:rsid w:val="00107A23"/>
    <w:rsid w:val="001105A7"/>
    <w:rsid w:val="00112704"/>
    <w:rsid w:val="00112D7B"/>
    <w:rsid w:val="00116606"/>
    <w:rsid w:val="0012393E"/>
    <w:rsid w:val="00124B96"/>
    <w:rsid w:val="0012572C"/>
    <w:rsid w:val="00132DEF"/>
    <w:rsid w:val="001359E6"/>
    <w:rsid w:val="00135EC8"/>
    <w:rsid w:val="00136C76"/>
    <w:rsid w:val="00151F64"/>
    <w:rsid w:val="00153D8D"/>
    <w:rsid w:val="00154B42"/>
    <w:rsid w:val="00154F2F"/>
    <w:rsid w:val="001565C0"/>
    <w:rsid w:val="00157E4B"/>
    <w:rsid w:val="00164978"/>
    <w:rsid w:val="00164BAD"/>
    <w:rsid w:val="00164DB6"/>
    <w:rsid w:val="00170004"/>
    <w:rsid w:val="0017385D"/>
    <w:rsid w:val="00176CF7"/>
    <w:rsid w:val="00185A7E"/>
    <w:rsid w:val="0018698B"/>
    <w:rsid w:val="00191706"/>
    <w:rsid w:val="001920D6"/>
    <w:rsid w:val="001A3A6D"/>
    <w:rsid w:val="001A5BCC"/>
    <w:rsid w:val="001B48CE"/>
    <w:rsid w:val="001C0504"/>
    <w:rsid w:val="001C130B"/>
    <w:rsid w:val="001C1666"/>
    <w:rsid w:val="001C2F20"/>
    <w:rsid w:val="001C4AE1"/>
    <w:rsid w:val="001C72CB"/>
    <w:rsid w:val="001D08A2"/>
    <w:rsid w:val="001D20DB"/>
    <w:rsid w:val="001D45D5"/>
    <w:rsid w:val="001E08A8"/>
    <w:rsid w:val="001E3166"/>
    <w:rsid w:val="001E7CBA"/>
    <w:rsid w:val="001F1011"/>
    <w:rsid w:val="001F14A0"/>
    <w:rsid w:val="001F1533"/>
    <w:rsid w:val="001F29D4"/>
    <w:rsid w:val="001F4550"/>
    <w:rsid w:val="001F4707"/>
    <w:rsid w:val="001F4B49"/>
    <w:rsid w:val="00201053"/>
    <w:rsid w:val="00211820"/>
    <w:rsid w:val="00211CB7"/>
    <w:rsid w:val="00212D0F"/>
    <w:rsid w:val="002146E1"/>
    <w:rsid w:val="00217458"/>
    <w:rsid w:val="00220EDF"/>
    <w:rsid w:val="00230007"/>
    <w:rsid w:val="00231289"/>
    <w:rsid w:val="00235965"/>
    <w:rsid w:val="002550A2"/>
    <w:rsid w:val="00257C78"/>
    <w:rsid w:val="0026410A"/>
    <w:rsid w:val="00274626"/>
    <w:rsid w:val="0027476F"/>
    <w:rsid w:val="002755A1"/>
    <w:rsid w:val="002813F4"/>
    <w:rsid w:val="00283887"/>
    <w:rsid w:val="0029383B"/>
    <w:rsid w:val="002946D4"/>
    <w:rsid w:val="00295720"/>
    <w:rsid w:val="002A4B8E"/>
    <w:rsid w:val="002A52D2"/>
    <w:rsid w:val="002B10CF"/>
    <w:rsid w:val="002B6E08"/>
    <w:rsid w:val="002C6938"/>
    <w:rsid w:val="002D6261"/>
    <w:rsid w:val="002E018C"/>
    <w:rsid w:val="002E418B"/>
    <w:rsid w:val="00303E7E"/>
    <w:rsid w:val="0030449F"/>
    <w:rsid w:val="00307C0C"/>
    <w:rsid w:val="00307C14"/>
    <w:rsid w:val="00324326"/>
    <w:rsid w:val="00326074"/>
    <w:rsid w:val="003268AA"/>
    <w:rsid w:val="00336EC4"/>
    <w:rsid w:val="00345630"/>
    <w:rsid w:val="00347B1D"/>
    <w:rsid w:val="0035488F"/>
    <w:rsid w:val="00362D2A"/>
    <w:rsid w:val="0037581E"/>
    <w:rsid w:val="003777DA"/>
    <w:rsid w:val="003865A2"/>
    <w:rsid w:val="00386E32"/>
    <w:rsid w:val="003915F6"/>
    <w:rsid w:val="003935B6"/>
    <w:rsid w:val="00394A8A"/>
    <w:rsid w:val="00395730"/>
    <w:rsid w:val="003A29EF"/>
    <w:rsid w:val="003A5845"/>
    <w:rsid w:val="003A7664"/>
    <w:rsid w:val="003A7DA4"/>
    <w:rsid w:val="003B03AB"/>
    <w:rsid w:val="003B122A"/>
    <w:rsid w:val="003B5CF6"/>
    <w:rsid w:val="003C0FA9"/>
    <w:rsid w:val="003C5FA0"/>
    <w:rsid w:val="003F11F8"/>
    <w:rsid w:val="003F1B77"/>
    <w:rsid w:val="003F39C5"/>
    <w:rsid w:val="00403D2C"/>
    <w:rsid w:val="00404B70"/>
    <w:rsid w:val="00404E55"/>
    <w:rsid w:val="0041090C"/>
    <w:rsid w:val="00416CE8"/>
    <w:rsid w:val="00425022"/>
    <w:rsid w:val="004251E9"/>
    <w:rsid w:val="00434A18"/>
    <w:rsid w:val="00437896"/>
    <w:rsid w:val="00437CFF"/>
    <w:rsid w:val="00440A1F"/>
    <w:rsid w:val="00441AAE"/>
    <w:rsid w:val="004432A1"/>
    <w:rsid w:val="004464DD"/>
    <w:rsid w:val="00456E2D"/>
    <w:rsid w:val="00460D54"/>
    <w:rsid w:val="00462F87"/>
    <w:rsid w:val="00464526"/>
    <w:rsid w:val="00470C0E"/>
    <w:rsid w:val="00473745"/>
    <w:rsid w:val="00474766"/>
    <w:rsid w:val="0047722E"/>
    <w:rsid w:val="0048230F"/>
    <w:rsid w:val="00487707"/>
    <w:rsid w:val="00487ABD"/>
    <w:rsid w:val="0049014C"/>
    <w:rsid w:val="00493D07"/>
    <w:rsid w:val="00496C59"/>
    <w:rsid w:val="004A7291"/>
    <w:rsid w:val="004C12D8"/>
    <w:rsid w:val="004C313E"/>
    <w:rsid w:val="004C5A0B"/>
    <w:rsid w:val="004C5FEB"/>
    <w:rsid w:val="004D1DF2"/>
    <w:rsid w:val="004D282E"/>
    <w:rsid w:val="004D5624"/>
    <w:rsid w:val="004E2BCC"/>
    <w:rsid w:val="004E2C62"/>
    <w:rsid w:val="004E3845"/>
    <w:rsid w:val="004F00E6"/>
    <w:rsid w:val="004F7472"/>
    <w:rsid w:val="004F7886"/>
    <w:rsid w:val="00500A67"/>
    <w:rsid w:val="00501079"/>
    <w:rsid w:val="00502BBE"/>
    <w:rsid w:val="00504DED"/>
    <w:rsid w:val="00513BD6"/>
    <w:rsid w:val="0051508A"/>
    <w:rsid w:val="00516942"/>
    <w:rsid w:val="00516B96"/>
    <w:rsid w:val="005209F1"/>
    <w:rsid w:val="00521FC2"/>
    <w:rsid w:val="00523F3E"/>
    <w:rsid w:val="00525184"/>
    <w:rsid w:val="00526256"/>
    <w:rsid w:val="00537D53"/>
    <w:rsid w:val="00540121"/>
    <w:rsid w:val="00554823"/>
    <w:rsid w:val="00556547"/>
    <w:rsid w:val="005571A0"/>
    <w:rsid w:val="00560C98"/>
    <w:rsid w:val="005629AE"/>
    <w:rsid w:val="00567937"/>
    <w:rsid w:val="0057055E"/>
    <w:rsid w:val="00571881"/>
    <w:rsid w:val="0057301B"/>
    <w:rsid w:val="00575EE2"/>
    <w:rsid w:val="005825FD"/>
    <w:rsid w:val="00586026"/>
    <w:rsid w:val="00593115"/>
    <w:rsid w:val="005941DB"/>
    <w:rsid w:val="005A04DE"/>
    <w:rsid w:val="005A1A57"/>
    <w:rsid w:val="005B0C81"/>
    <w:rsid w:val="005B2172"/>
    <w:rsid w:val="005C3978"/>
    <w:rsid w:val="005C5FE2"/>
    <w:rsid w:val="005D0D02"/>
    <w:rsid w:val="005D2031"/>
    <w:rsid w:val="005D3C58"/>
    <w:rsid w:val="005E05E4"/>
    <w:rsid w:val="005F0AAB"/>
    <w:rsid w:val="00602174"/>
    <w:rsid w:val="006040B0"/>
    <w:rsid w:val="00604ADB"/>
    <w:rsid w:val="00606AF1"/>
    <w:rsid w:val="006116DF"/>
    <w:rsid w:val="006170E1"/>
    <w:rsid w:val="0061774F"/>
    <w:rsid w:val="0062209E"/>
    <w:rsid w:val="00622478"/>
    <w:rsid w:val="0062536C"/>
    <w:rsid w:val="00625EDC"/>
    <w:rsid w:val="00626491"/>
    <w:rsid w:val="006331CB"/>
    <w:rsid w:val="00633EA7"/>
    <w:rsid w:val="006355F8"/>
    <w:rsid w:val="006404FF"/>
    <w:rsid w:val="0064450F"/>
    <w:rsid w:val="00644DF7"/>
    <w:rsid w:val="00646E9C"/>
    <w:rsid w:val="0065136A"/>
    <w:rsid w:val="0065220B"/>
    <w:rsid w:val="00656842"/>
    <w:rsid w:val="00660FE5"/>
    <w:rsid w:val="00661CC9"/>
    <w:rsid w:val="00663CC3"/>
    <w:rsid w:val="00664697"/>
    <w:rsid w:val="0066495A"/>
    <w:rsid w:val="0066616C"/>
    <w:rsid w:val="00667BA4"/>
    <w:rsid w:val="0067306B"/>
    <w:rsid w:val="00675298"/>
    <w:rsid w:val="00675A0B"/>
    <w:rsid w:val="006802CE"/>
    <w:rsid w:val="00682E72"/>
    <w:rsid w:val="00683973"/>
    <w:rsid w:val="006843A4"/>
    <w:rsid w:val="006A05DC"/>
    <w:rsid w:val="006A2489"/>
    <w:rsid w:val="006A5FBD"/>
    <w:rsid w:val="006B0A96"/>
    <w:rsid w:val="006B6B51"/>
    <w:rsid w:val="006C0048"/>
    <w:rsid w:val="006C226D"/>
    <w:rsid w:val="006D10B2"/>
    <w:rsid w:val="006D159B"/>
    <w:rsid w:val="006D2A71"/>
    <w:rsid w:val="006D37FB"/>
    <w:rsid w:val="006E4D0D"/>
    <w:rsid w:val="006E564D"/>
    <w:rsid w:val="006E6828"/>
    <w:rsid w:val="006F65FC"/>
    <w:rsid w:val="00707EDE"/>
    <w:rsid w:val="00717076"/>
    <w:rsid w:val="00723EB6"/>
    <w:rsid w:val="007260ED"/>
    <w:rsid w:val="00727565"/>
    <w:rsid w:val="00730909"/>
    <w:rsid w:val="0073537B"/>
    <w:rsid w:val="007362A0"/>
    <w:rsid w:val="0073664B"/>
    <w:rsid w:val="00737936"/>
    <w:rsid w:val="0074338D"/>
    <w:rsid w:val="00744050"/>
    <w:rsid w:val="007460AF"/>
    <w:rsid w:val="0074718F"/>
    <w:rsid w:val="00752B81"/>
    <w:rsid w:val="00764835"/>
    <w:rsid w:val="00765E07"/>
    <w:rsid w:val="0076725C"/>
    <w:rsid w:val="00771735"/>
    <w:rsid w:val="00771F30"/>
    <w:rsid w:val="007747E4"/>
    <w:rsid w:val="00776B15"/>
    <w:rsid w:val="007854FC"/>
    <w:rsid w:val="00785D24"/>
    <w:rsid w:val="00790268"/>
    <w:rsid w:val="0079131D"/>
    <w:rsid w:val="007916AC"/>
    <w:rsid w:val="007A2293"/>
    <w:rsid w:val="007A41F1"/>
    <w:rsid w:val="007B1BE7"/>
    <w:rsid w:val="007C4BB2"/>
    <w:rsid w:val="007C67F3"/>
    <w:rsid w:val="007D659B"/>
    <w:rsid w:val="007E392F"/>
    <w:rsid w:val="007E4C8C"/>
    <w:rsid w:val="007F0F26"/>
    <w:rsid w:val="007F2968"/>
    <w:rsid w:val="00801667"/>
    <w:rsid w:val="008041C9"/>
    <w:rsid w:val="0080498A"/>
    <w:rsid w:val="00805A2A"/>
    <w:rsid w:val="008107FF"/>
    <w:rsid w:val="0081159D"/>
    <w:rsid w:val="00813D4A"/>
    <w:rsid w:val="00815D3E"/>
    <w:rsid w:val="008236C9"/>
    <w:rsid w:val="00834050"/>
    <w:rsid w:val="008344AD"/>
    <w:rsid w:val="00834929"/>
    <w:rsid w:val="00836C63"/>
    <w:rsid w:val="008377D3"/>
    <w:rsid w:val="00841A80"/>
    <w:rsid w:val="008449CE"/>
    <w:rsid w:val="00846055"/>
    <w:rsid w:val="00846F5E"/>
    <w:rsid w:val="008779F0"/>
    <w:rsid w:val="00881D28"/>
    <w:rsid w:val="00883084"/>
    <w:rsid w:val="008971D6"/>
    <w:rsid w:val="008A14CB"/>
    <w:rsid w:val="008A2E9C"/>
    <w:rsid w:val="008A37EC"/>
    <w:rsid w:val="008A49BD"/>
    <w:rsid w:val="008A51EF"/>
    <w:rsid w:val="008A62EF"/>
    <w:rsid w:val="008B6170"/>
    <w:rsid w:val="008C0637"/>
    <w:rsid w:val="008C2BAD"/>
    <w:rsid w:val="008C4C15"/>
    <w:rsid w:val="008D03EF"/>
    <w:rsid w:val="008D0A1F"/>
    <w:rsid w:val="008D3906"/>
    <w:rsid w:val="008D41BE"/>
    <w:rsid w:val="008D6AE2"/>
    <w:rsid w:val="008E0EC6"/>
    <w:rsid w:val="008E1CBD"/>
    <w:rsid w:val="008E3704"/>
    <w:rsid w:val="008E4349"/>
    <w:rsid w:val="008F0D27"/>
    <w:rsid w:val="008F1530"/>
    <w:rsid w:val="008F68D0"/>
    <w:rsid w:val="00900D78"/>
    <w:rsid w:val="00902A2A"/>
    <w:rsid w:val="00902B01"/>
    <w:rsid w:val="00903700"/>
    <w:rsid w:val="00905EB9"/>
    <w:rsid w:val="00910951"/>
    <w:rsid w:val="009111B8"/>
    <w:rsid w:val="009129C6"/>
    <w:rsid w:val="00912F64"/>
    <w:rsid w:val="00913C79"/>
    <w:rsid w:val="00914233"/>
    <w:rsid w:val="009162C4"/>
    <w:rsid w:val="00931AEE"/>
    <w:rsid w:val="009323B2"/>
    <w:rsid w:val="009330AD"/>
    <w:rsid w:val="00933731"/>
    <w:rsid w:val="00935CEA"/>
    <w:rsid w:val="0094065C"/>
    <w:rsid w:val="00971B49"/>
    <w:rsid w:val="00973874"/>
    <w:rsid w:val="00976E74"/>
    <w:rsid w:val="00986493"/>
    <w:rsid w:val="00986C1B"/>
    <w:rsid w:val="00992FEE"/>
    <w:rsid w:val="00993CE6"/>
    <w:rsid w:val="00996B30"/>
    <w:rsid w:val="009979DD"/>
    <w:rsid w:val="009A013A"/>
    <w:rsid w:val="009A0406"/>
    <w:rsid w:val="009A0B81"/>
    <w:rsid w:val="009A48D9"/>
    <w:rsid w:val="009C62FB"/>
    <w:rsid w:val="009D33F5"/>
    <w:rsid w:val="009D4D2A"/>
    <w:rsid w:val="009E4C1F"/>
    <w:rsid w:val="009E4DC2"/>
    <w:rsid w:val="009E7B72"/>
    <w:rsid w:val="009F29E6"/>
    <w:rsid w:val="009F4CD2"/>
    <w:rsid w:val="009F506A"/>
    <w:rsid w:val="00A0269A"/>
    <w:rsid w:val="00A029A6"/>
    <w:rsid w:val="00A11AE6"/>
    <w:rsid w:val="00A153E1"/>
    <w:rsid w:val="00A20B9B"/>
    <w:rsid w:val="00A22470"/>
    <w:rsid w:val="00A2666F"/>
    <w:rsid w:val="00A318BA"/>
    <w:rsid w:val="00A33AFD"/>
    <w:rsid w:val="00A345AE"/>
    <w:rsid w:val="00A37DBF"/>
    <w:rsid w:val="00A4521D"/>
    <w:rsid w:val="00A46E8A"/>
    <w:rsid w:val="00A4717F"/>
    <w:rsid w:val="00A612F0"/>
    <w:rsid w:val="00A62B5A"/>
    <w:rsid w:val="00A73C82"/>
    <w:rsid w:val="00A80C0A"/>
    <w:rsid w:val="00A83BE4"/>
    <w:rsid w:val="00A92BBB"/>
    <w:rsid w:val="00A97B67"/>
    <w:rsid w:val="00AA038A"/>
    <w:rsid w:val="00AA1F03"/>
    <w:rsid w:val="00AA4A95"/>
    <w:rsid w:val="00AB4F3B"/>
    <w:rsid w:val="00AC1630"/>
    <w:rsid w:val="00AC2B32"/>
    <w:rsid w:val="00AC3556"/>
    <w:rsid w:val="00AC64E2"/>
    <w:rsid w:val="00AC6753"/>
    <w:rsid w:val="00AC70F8"/>
    <w:rsid w:val="00AD17CC"/>
    <w:rsid w:val="00AD1E7B"/>
    <w:rsid w:val="00AD5658"/>
    <w:rsid w:val="00AD5FBB"/>
    <w:rsid w:val="00AD6923"/>
    <w:rsid w:val="00AE70B6"/>
    <w:rsid w:val="00AF386F"/>
    <w:rsid w:val="00AF3B01"/>
    <w:rsid w:val="00B01D15"/>
    <w:rsid w:val="00B0332B"/>
    <w:rsid w:val="00B04800"/>
    <w:rsid w:val="00B057A5"/>
    <w:rsid w:val="00B0783A"/>
    <w:rsid w:val="00B131BC"/>
    <w:rsid w:val="00B201C0"/>
    <w:rsid w:val="00B25125"/>
    <w:rsid w:val="00B260C8"/>
    <w:rsid w:val="00B263BD"/>
    <w:rsid w:val="00B273AE"/>
    <w:rsid w:val="00B30A7B"/>
    <w:rsid w:val="00B35AA0"/>
    <w:rsid w:val="00B37310"/>
    <w:rsid w:val="00B37D1B"/>
    <w:rsid w:val="00B41143"/>
    <w:rsid w:val="00B44DEE"/>
    <w:rsid w:val="00B52493"/>
    <w:rsid w:val="00B53D91"/>
    <w:rsid w:val="00B55C1A"/>
    <w:rsid w:val="00B62DC7"/>
    <w:rsid w:val="00B6355C"/>
    <w:rsid w:val="00B64E1F"/>
    <w:rsid w:val="00B71989"/>
    <w:rsid w:val="00B757A1"/>
    <w:rsid w:val="00B75CAF"/>
    <w:rsid w:val="00B77AA3"/>
    <w:rsid w:val="00B83CE1"/>
    <w:rsid w:val="00B8769C"/>
    <w:rsid w:val="00B9129B"/>
    <w:rsid w:val="00B92A4A"/>
    <w:rsid w:val="00B94A34"/>
    <w:rsid w:val="00B962BF"/>
    <w:rsid w:val="00B96331"/>
    <w:rsid w:val="00BA7B8D"/>
    <w:rsid w:val="00BB20C8"/>
    <w:rsid w:val="00BC56C5"/>
    <w:rsid w:val="00BC7722"/>
    <w:rsid w:val="00BD563D"/>
    <w:rsid w:val="00BE0711"/>
    <w:rsid w:val="00BE422C"/>
    <w:rsid w:val="00BF35AC"/>
    <w:rsid w:val="00BF3D17"/>
    <w:rsid w:val="00BF6288"/>
    <w:rsid w:val="00C02379"/>
    <w:rsid w:val="00C05BA5"/>
    <w:rsid w:val="00C06A70"/>
    <w:rsid w:val="00C108A1"/>
    <w:rsid w:val="00C21FFA"/>
    <w:rsid w:val="00C23335"/>
    <w:rsid w:val="00C3629D"/>
    <w:rsid w:val="00C37DCA"/>
    <w:rsid w:val="00C474A5"/>
    <w:rsid w:val="00C4795C"/>
    <w:rsid w:val="00C50B4C"/>
    <w:rsid w:val="00C5209B"/>
    <w:rsid w:val="00C5251D"/>
    <w:rsid w:val="00C628BB"/>
    <w:rsid w:val="00C7634F"/>
    <w:rsid w:val="00C77A68"/>
    <w:rsid w:val="00C807FD"/>
    <w:rsid w:val="00C83738"/>
    <w:rsid w:val="00C87240"/>
    <w:rsid w:val="00C949A2"/>
    <w:rsid w:val="00CA280E"/>
    <w:rsid w:val="00CA701C"/>
    <w:rsid w:val="00CA7416"/>
    <w:rsid w:val="00CB26CA"/>
    <w:rsid w:val="00CB3385"/>
    <w:rsid w:val="00CB444C"/>
    <w:rsid w:val="00CB5507"/>
    <w:rsid w:val="00CB5E75"/>
    <w:rsid w:val="00CB6858"/>
    <w:rsid w:val="00CC2D70"/>
    <w:rsid w:val="00CC37EB"/>
    <w:rsid w:val="00CC6EF0"/>
    <w:rsid w:val="00CD081C"/>
    <w:rsid w:val="00CD3F1B"/>
    <w:rsid w:val="00CD46F3"/>
    <w:rsid w:val="00CE3085"/>
    <w:rsid w:val="00CE5E54"/>
    <w:rsid w:val="00CE6D4E"/>
    <w:rsid w:val="00CE72F0"/>
    <w:rsid w:val="00CE79D1"/>
    <w:rsid w:val="00CE7B40"/>
    <w:rsid w:val="00CF0AA3"/>
    <w:rsid w:val="00CF232E"/>
    <w:rsid w:val="00D018AD"/>
    <w:rsid w:val="00D0746F"/>
    <w:rsid w:val="00D13B43"/>
    <w:rsid w:val="00D256EC"/>
    <w:rsid w:val="00D27365"/>
    <w:rsid w:val="00D27E70"/>
    <w:rsid w:val="00D30948"/>
    <w:rsid w:val="00D30FC2"/>
    <w:rsid w:val="00D3573E"/>
    <w:rsid w:val="00D368A4"/>
    <w:rsid w:val="00D4044A"/>
    <w:rsid w:val="00D46A00"/>
    <w:rsid w:val="00D537D5"/>
    <w:rsid w:val="00D564FF"/>
    <w:rsid w:val="00D610F3"/>
    <w:rsid w:val="00D6132E"/>
    <w:rsid w:val="00D62BDC"/>
    <w:rsid w:val="00D64BE2"/>
    <w:rsid w:val="00D74623"/>
    <w:rsid w:val="00D80E8C"/>
    <w:rsid w:val="00D818D0"/>
    <w:rsid w:val="00DA25B4"/>
    <w:rsid w:val="00DA3DC1"/>
    <w:rsid w:val="00DB4BB1"/>
    <w:rsid w:val="00DB776C"/>
    <w:rsid w:val="00DC0053"/>
    <w:rsid w:val="00DC1F6A"/>
    <w:rsid w:val="00DC310D"/>
    <w:rsid w:val="00DC5B4B"/>
    <w:rsid w:val="00DD0E0A"/>
    <w:rsid w:val="00DD35C0"/>
    <w:rsid w:val="00DD4F88"/>
    <w:rsid w:val="00DE33C7"/>
    <w:rsid w:val="00E02B80"/>
    <w:rsid w:val="00E0650B"/>
    <w:rsid w:val="00E12AF9"/>
    <w:rsid w:val="00E21AD7"/>
    <w:rsid w:val="00E2312F"/>
    <w:rsid w:val="00E25DBE"/>
    <w:rsid w:val="00E3041D"/>
    <w:rsid w:val="00E373DA"/>
    <w:rsid w:val="00E40357"/>
    <w:rsid w:val="00E511CF"/>
    <w:rsid w:val="00E54B6B"/>
    <w:rsid w:val="00E61102"/>
    <w:rsid w:val="00E73EB7"/>
    <w:rsid w:val="00E75974"/>
    <w:rsid w:val="00E769BD"/>
    <w:rsid w:val="00E772D6"/>
    <w:rsid w:val="00E80665"/>
    <w:rsid w:val="00E809E7"/>
    <w:rsid w:val="00E81E63"/>
    <w:rsid w:val="00E828C9"/>
    <w:rsid w:val="00E84F36"/>
    <w:rsid w:val="00E85FF7"/>
    <w:rsid w:val="00E9104B"/>
    <w:rsid w:val="00E92199"/>
    <w:rsid w:val="00E93B49"/>
    <w:rsid w:val="00E93EE9"/>
    <w:rsid w:val="00E97BA8"/>
    <w:rsid w:val="00EA32EA"/>
    <w:rsid w:val="00EA4A17"/>
    <w:rsid w:val="00EA663D"/>
    <w:rsid w:val="00EA70DB"/>
    <w:rsid w:val="00EB012F"/>
    <w:rsid w:val="00EB0983"/>
    <w:rsid w:val="00EB46CC"/>
    <w:rsid w:val="00EB69BA"/>
    <w:rsid w:val="00EB6A13"/>
    <w:rsid w:val="00EC0167"/>
    <w:rsid w:val="00EC4B80"/>
    <w:rsid w:val="00EC5618"/>
    <w:rsid w:val="00ED3055"/>
    <w:rsid w:val="00ED4422"/>
    <w:rsid w:val="00ED45B6"/>
    <w:rsid w:val="00EE3697"/>
    <w:rsid w:val="00EE619B"/>
    <w:rsid w:val="00EF45F8"/>
    <w:rsid w:val="00EF5AA8"/>
    <w:rsid w:val="00EF6D4A"/>
    <w:rsid w:val="00EF755E"/>
    <w:rsid w:val="00F02B27"/>
    <w:rsid w:val="00F02F1A"/>
    <w:rsid w:val="00F05051"/>
    <w:rsid w:val="00F069D8"/>
    <w:rsid w:val="00F07059"/>
    <w:rsid w:val="00F15924"/>
    <w:rsid w:val="00F1775E"/>
    <w:rsid w:val="00F25B55"/>
    <w:rsid w:val="00F31CB9"/>
    <w:rsid w:val="00F34DD2"/>
    <w:rsid w:val="00F36F6A"/>
    <w:rsid w:val="00F37433"/>
    <w:rsid w:val="00F439C8"/>
    <w:rsid w:val="00F467A3"/>
    <w:rsid w:val="00F51B72"/>
    <w:rsid w:val="00F52348"/>
    <w:rsid w:val="00F56977"/>
    <w:rsid w:val="00F56A6C"/>
    <w:rsid w:val="00F678B7"/>
    <w:rsid w:val="00F7124C"/>
    <w:rsid w:val="00F71ACC"/>
    <w:rsid w:val="00F74CEC"/>
    <w:rsid w:val="00F84EF2"/>
    <w:rsid w:val="00F8639E"/>
    <w:rsid w:val="00F90CC6"/>
    <w:rsid w:val="00F92AE9"/>
    <w:rsid w:val="00F9349C"/>
    <w:rsid w:val="00F94A7E"/>
    <w:rsid w:val="00FA3F78"/>
    <w:rsid w:val="00FA45DA"/>
    <w:rsid w:val="00FA5E1F"/>
    <w:rsid w:val="00FB6469"/>
    <w:rsid w:val="00FC3C79"/>
    <w:rsid w:val="00FC4E01"/>
    <w:rsid w:val="00FC7F1C"/>
    <w:rsid w:val="00FC7F81"/>
    <w:rsid w:val="00FE2EF5"/>
    <w:rsid w:val="00FE5FB2"/>
    <w:rsid w:val="00FE6EAB"/>
    <w:rsid w:val="00FE7CC6"/>
    <w:rsid w:val="00FF1C77"/>
    <w:rsid w:val="00FF1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29"/>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01053"/>
    <w:pPr>
      <w:spacing w:after="0" w:line="240" w:lineRule="auto"/>
    </w:pPr>
    <w:rPr>
      <w:lang w:val="en-US"/>
    </w:rPr>
  </w:style>
  <w:style w:type="table" w:styleId="Tabelacomgrade">
    <w:name w:val="Table Grid"/>
    <w:basedOn w:val="Tabelanormal"/>
    <w:uiPriority w:val="39"/>
    <w:rsid w:val="00DD0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B2172"/>
    <w:pPr>
      <w:spacing w:before="100" w:beforeAutospacing="1" w:after="100" w:afterAutospacing="1" w:line="240" w:lineRule="auto"/>
    </w:pPr>
    <w:rPr>
      <w:rFonts w:ascii="Times New Roman" w:eastAsiaTheme="minorEastAsia" w:hAnsi="Times New Roman" w:cs="Times New Roman"/>
      <w:sz w:val="24"/>
      <w:szCs w:val="24"/>
      <w:lang w:val="pt-BR" w:eastAsia="pt-BR"/>
    </w:rPr>
  </w:style>
  <w:style w:type="paragraph" w:styleId="PargrafodaLista">
    <w:name w:val="List Paragraph"/>
    <w:basedOn w:val="Normal"/>
    <w:uiPriority w:val="34"/>
    <w:qFormat/>
    <w:rsid w:val="005B2172"/>
    <w:pPr>
      <w:spacing w:after="0" w:line="240" w:lineRule="auto"/>
      <w:ind w:left="720"/>
      <w:contextualSpacing/>
    </w:pPr>
    <w:rPr>
      <w:rFonts w:ascii="Times New Roman" w:eastAsiaTheme="minorEastAsia" w:hAnsi="Times New Roman" w:cs="Times New Roman"/>
      <w:sz w:val="24"/>
      <w:szCs w:val="24"/>
      <w:lang w:val="pt-BR" w:eastAsia="pt-BR"/>
    </w:rPr>
  </w:style>
  <w:style w:type="character" w:styleId="Hyperlink">
    <w:name w:val="Hyperlink"/>
    <w:basedOn w:val="Fontepargpadro"/>
    <w:uiPriority w:val="99"/>
    <w:unhideWhenUsed/>
    <w:rsid w:val="00EA32EA"/>
    <w:rPr>
      <w:color w:val="0563C1" w:themeColor="hyperlink"/>
      <w:u w:val="single"/>
    </w:rPr>
  </w:style>
  <w:style w:type="character" w:customStyle="1" w:styleId="TextodebaloChar">
    <w:name w:val="Texto de balão Char"/>
    <w:basedOn w:val="Fontepargpadro"/>
    <w:link w:val="Textodebalo"/>
    <w:uiPriority w:val="99"/>
    <w:semiHidden/>
    <w:rsid w:val="00834929"/>
    <w:rPr>
      <w:rFonts w:ascii="Segoe UI" w:hAnsi="Segoe UI" w:cs="Segoe UI"/>
      <w:sz w:val="18"/>
      <w:szCs w:val="18"/>
      <w:lang w:val="en-US"/>
    </w:rPr>
  </w:style>
  <w:style w:type="paragraph" w:styleId="Textodebalo">
    <w:name w:val="Balloon Text"/>
    <w:basedOn w:val="Normal"/>
    <w:link w:val="TextodebaloChar"/>
    <w:uiPriority w:val="99"/>
    <w:semiHidden/>
    <w:unhideWhenUsed/>
    <w:rsid w:val="00834929"/>
    <w:pPr>
      <w:spacing w:after="0" w:line="240" w:lineRule="auto"/>
    </w:pPr>
    <w:rPr>
      <w:rFonts w:ascii="Segoe UI" w:hAnsi="Segoe UI" w:cs="Segoe UI"/>
      <w:sz w:val="18"/>
      <w:szCs w:val="18"/>
    </w:rPr>
  </w:style>
  <w:style w:type="paragraph" w:styleId="Cabealho">
    <w:name w:val="header"/>
    <w:basedOn w:val="Normal"/>
    <w:link w:val="CabealhoChar"/>
    <w:uiPriority w:val="99"/>
    <w:unhideWhenUsed/>
    <w:rsid w:val="0083492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834929"/>
    <w:rPr>
      <w:lang w:val="en-US"/>
    </w:rPr>
  </w:style>
  <w:style w:type="paragraph" w:styleId="Rodap">
    <w:name w:val="footer"/>
    <w:basedOn w:val="Normal"/>
    <w:link w:val="RodapChar"/>
    <w:uiPriority w:val="99"/>
    <w:unhideWhenUsed/>
    <w:rsid w:val="00834929"/>
    <w:pPr>
      <w:tabs>
        <w:tab w:val="center" w:pos="4513"/>
        <w:tab w:val="right" w:pos="9026"/>
      </w:tabs>
      <w:spacing w:after="0" w:line="240" w:lineRule="auto"/>
    </w:pPr>
  </w:style>
  <w:style w:type="character" w:customStyle="1" w:styleId="RodapChar">
    <w:name w:val="Rodapé Char"/>
    <w:basedOn w:val="Fontepargpadro"/>
    <w:link w:val="Rodap"/>
    <w:uiPriority w:val="99"/>
    <w:rsid w:val="0083492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29"/>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01053"/>
    <w:pPr>
      <w:spacing w:after="0" w:line="240" w:lineRule="auto"/>
    </w:pPr>
    <w:rPr>
      <w:lang w:val="en-US"/>
    </w:rPr>
  </w:style>
  <w:style w:type="table" w:styleId="Tabelacomgrade">
    <w:name w:val="Table Grid"/>
    <w:basedOn w:val="Tabelanormal"/>
    <w:uiPriority w:val="39"/>
    <w:rsid w:val="00DD0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B2172"/>
    <w:pPr>
      <w:spacing w:before="100" w:beforeAutospacing="1" w:after="100" w:afterAutospacing="1" w:line="240" w:lineRule="auto"/>
    </w:pPr>
    <w:rPr>
      <w:rFonts w:ascii="Times New Roman" w:eastAsiaTheme="minorEastAsia" w:hAnsi="Times New Roman" w:cs="Times New Roman"/>
      <w:sz w:val="24"/>
      <w:szCs w:val="24"/>
      <w:lang w:val="pt-BR" w:eastAsia="pt-BR"/>
    </w:rPr>
  </w:style>
  <w:style w:type="paragraph" w:styleId="PargrafodaLista">
    <w:name w:val="List Paragraph"/>
    <w:basedOn w:val="Normal"/>
    <w:uiPriority w:val="34"/>
    <w:qFormat/>
    <w:rsid w:val="005B2172"/>
    <w:pPr>
      <w:spacing w:after="0" w:line="240" w:lineRule="auto"/>
      <w:ind w:left="720"/>
      <w:contextualSpacing/>
    </w:pPr>
    <w:rPr>
      <w:rFonts w:ascii="Times New Roman" w:eastAsiaTheme="minorEastAsia" w:hAnsi="Times New Roman" w:cs="Times New Roman"/>
      <w:sz w:val="24"/>
      <w:szCs w:val="24"/>
      <w:lang w:val="pt-BR" w:eastAsia="pt-BR"/>
    </w:rPr>
  </w:style>
  <w:style w:type="character" w:styleId="Hyperlink">
    <w:name w:val="Hyperlink"/>
    <w:basedOn w:val="Fontepargpadro"/>
    <w:uiPriority w:val="99"/>
    <w:unhideWhenUsed/>
    <w:rsid w:val="00EA32EA"/>
    <w:rPr>
      <w:color w:val="0563C1" w:themeColor="hyperlink"/>
      <w:u w:val="single"/>
    </w:rPr>
  </w:style>
  <w:style w:type="character" w:customStyle="1" w:styleId="TextodebaloChar">
    <w:name w:val="Texto de balão Char"/>
    <w:basedOn w:val="Fontepargpadro"/>
    <w:link w:val="Textodebalo"/>
    <w:uiPriority w:val="99"/>
    <w:semiHidden/>
    <w:rsid w:val="00834929"/>
    <w:rPr>
      <w:rFonts w:ascii="Segoe UI" w:hAnsi="Segoe UI" w:cs="Segoe UI"/>
      <w:sz w:val="18"/>
      <w:szCs w:val="18"/>
      <w:lang w:val="en-US"/>
    </w:rPr>
  </w:style>
  <w:style w:type="paragraph" w:styleId="Textodebalo">
    <w:name w:val="Balloon Text"/>
    <w:basedOn w:val="Normal"/>
    <w:link w:val="TextodebaloChar"/>
    <w:uiPriority w:val="99"/>
    <w:semiHidden/>
    <w:unhideWhenUsed/>
    <w:rsid w:val="00834929"/>
    <w:pPr>
      <w:spacing w:after="0" w:line="240" w:lineRule="auto"/>
    </w:pPr>
    <w:rPr>
      <w:rFonts w:ascii="Segoe UI" w:hAnsi="Segoe UI" w:cs="Segoe UI"/>
      <w:sz w:val="18"/>
      <w:szCs w:val="18"/>
    </w:rPr>
  </w:style>
  <w:style w:type="paragraph" w:styleId="Cabealho">
    <w:name w:val="header"/>
    <w:basedOn w:val="Normal"/>
    <w:link w:val="CabealhoChar"/>
    <w:uiPriority w:val="99"/>
    <w:unhideWhenUsed/>
    <w:rsid w:val="0083492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834929"/>
    <w:rPr>
      <w:lang w:val="en-US"/>
    </w:rPr>
  </w:style>
  <w:style w:type="paragraph" w:styleId="Rodap">
    <w:name w:val="footer"/>
    <w:basedOn w:val="Normal"/>
    <w:link w:val="RodapChar"/>
    <w:uiPriority w:val="99"/>
    <w:unhideWhenUsed/>
    <w:rsid w:val="00834929"/>
    <w:pPr>
      <w:tabs>
        <w:tab w:val="center" w:pos="4513"/>
        <w:tab w:val="right" w:pos="9026"/>
      </w:tabs>
      <w:spacing w:after="0" w:line="240" w:lineRule="auto"/>
    </w:pPr>
  </w:style>
  <w:style w:type="character" w:customStyle="1" w:styleId="RodapChar">
    <w:name w:val="Rodapé Char"/>
    <w:basedOn w:val="Fontepargpadro"/>
    <w:link w:val="Rodap"/>
    <w:uiPriority w:val="99"/>
    <w:rsid w:val="0083492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gaa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s.plos.org/plosone/article/comments?id=10.1371/journal.pone.021915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1004</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Guillermo Ramirez M</dc:creator>
  <cp:lastModifiedBy>Luis Guilhermo</cp:lastModifiedBy>
  <cp:revision>18</cp:revision>
  <dcterms:created xsi:type="dcterms:W3CDTF">2019-08-14T01:51:00Z</dcterms:created>
  <dcterms:modified xsi:type="dcterms:W3CDTF">2020-06-16T13:19:00Z</dcterms:modified>
</cp:coreProperties>
</file>